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Pr="00AA0C70" w:rsidRDefault="00CB0BAB" w:rsidP="00CB0BAB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AA0C70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685800" cy="387985"/>
            <wp:effectExtent l="19050" t="0" r="0" b="0"/>
            <wp:wrapNone/>
            <wp:docPr id="1" name="Рисунок 2" descr="эмблема ЦТРиГ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ЦТРиГО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0C70">
        <w:rPr>
          <w:rFonts w:ascii="Times New Roman" w:hAnsi="Times New Roman" w:cs="Times New Roman"/>
          <w:bCs/>
          <w:sz w:val="16"/>
          <w:szCs w:val="16"/>
        </w:rPr>
        <w:t>МКУ «Управление образования Олекминского района» Республики Саха (Якутия)</w:t>
      </w:r>
    </w:p>
    <w:p w:rsidR="00CB0BAB" w:rsidRPr="00AA0C70" w:rsidRDefault="00CB0BAB" w:rsidP="00CB0B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0C70">
        <w:rPr>
          <w:rFonts w:ascii="Times New Roman" w:hAnsi="Times New Roman" w:cs="Times New Roman"/>
          <w:sz w:val="16"/>
          <w:szCs w:val="16"/>
        </w:rPr>
        <w:t>МБОУ ДОД «Центр творческого развития и гуманитарного образования школьников»</w:t>
      </w:r>
    </w:p>
    <w:p w:rsidR="00CB0BAB" w:rsidRPr="00AA0C70" w:rsidRDefault="00CB0BAB" w:rsidP="00CB0BA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A0C70">
        <w:rPr>
          <w:rFonts w:ascii="Times New Roman" w:hAnsi="Times New Roman" w:cs="Times New Roman"/>
          <w:sz w:val="16"/>
          <w:szCs w:val="16"/>
        </w:rPr>
        <w:t>муниципального района «Олекминский район Республики Саха (Якутия) (МОУ ДОД «ЦТР и ГОШ»)</w:t>
      </w:r>
    </w:p>
    <w:p w:rsidR="00CB0BAB" w:rsidRPr="00AA0C70" w:rsidRDefault="00CB0BAB" w:rsidP="00CB0BAB">
      <w:pPr>
        <w:pStyle w:val="2"/>
        <w:rPr>
          <w:b w:val="0"/>
          <w:bCs/>
          <w:i w:val="0"/>
          <w:sz w:val="16"/>
          <w:szCs w:val="16"/>
        </w:rPr>
      </w:pPr>
      <w:r w:rsidRPr="00AA0C70">
        <w:rPr>
          <w:b w:val="0"/>
          <w:bCs/>
          <w:i w:val="0"/>
          <w:sz w:val="16"/>
          <w:szCs w:val="16"/>
        </w:rPr>
        <w:t>Фирменное название: Центр научно-исследовательской работы школьников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360"/>
      </w:tblGrid>
      <w:tr w:rsidR="00CB0BAB" w:rsidRPr="00AA0C70" w:rsidTr="003242F2">
        <w:trPr>
          <w:trHeight w:val="6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CB0BAB" w:rsidRPr="00AA0C70" w:rsidRDefault="00CB0BAB" w:rsidP="00324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678100, Россия, Республика Саха (Якутия), </w:t>
            </w:r>
            <w:proofErr w:type="gramStart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. Олекминск, ул. Филатова, 6.</w:t>
            </w:r>
          </w:p>
          <w:p w:rsidR="00CB0BAB" w:rsidRPr="00AA0C70" w:rsidRDefault="00CB0BAB" w:rsidP="003242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Тел.(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fax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(411-38) 4-20-89, </w:t>
            </w:r>
            <w:proofErr w:type="gramStart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proofErr w:type="gramEnd"/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hyperlink r:id="rId9" w:history="1">
              <w:r w:rsidRPr="00AA0C70">
                <w:rPr>
                  <w:rStyle w:val="ac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cnirsh</w:t>
              </w:r>
              <w:r w:rsidRPr="00AA0C70">
                <w:rPr>
                  <w:rStyle w:val="ac"/>
                  <w:rFonts w:ascii="Times New Roman" w:hAnsi="Times New Roman" w:cs="Times New Roman"/>
                  <w:bCs/>
                  <w:sz w:val="16"/>
                  <w:szCs w:val="16"/>
                </w:rPr>
                <w:t>@</w:t>
              </w:r>
              <w:r w:rsidRPr="00AA0C70">
                <w:rPr>
                  <w:rStyle w:val="ac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cnirsh</w:t>
              </w:r>
              <w:r w:rsidRPr="00AA0C70">
                <w:rPr>
                  <w:rStyle w:val="ac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AA0C70">
                <w:rPr>
                  <w:rStyle w:val="ac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сайт: 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www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cnirsh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AA0C7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</w:p>
        </w:tc>
      </w:tr>
    </w:tbl>
    <w:p w:rsidR="00CB0BAB" w:rsidRPr="00AA0C70" w:rsidRDefault="00CB0BAB" w:rsidP="00CB0BA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B0BAB" w:rsidRPr="00E62E62" w:rsidRDefault="00CB0BAB" w:rsidP="00CB0B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Pr="00741A0B" w:rsidRDefault="00CB0BAB" w:rsidP="00CB0BA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0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B0BAB" w:rsidRPr="00741A0B" w:rsidRDefault="00CB0BAB" w:rsidP="00CB0BA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C7A09" w:rsidRDefault="00CB0BAB" w:rsidP="004C7A0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E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дополнительной обще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образовательной</w:t>
      </w:r>
      <w:r w:rsidRPr="005A5E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программе педагога дополнительного образования </w:t>
      </w:r>
      <w:r w:rsidRPr="00741A0B">
        <w:rPr>
          <w:rFonts w:ascii="Times New Roman" w:hAnsi="Times New Roman" w:cs="Times New Roman"/>
          <w:b/>
          <w:sz w:val="24"/>
          <w:szCs w:val="24"/>
        </w:rPr>
        <w:t>муниципального бюджетного образовательного учреждения дополнительного образования детей  «Центр творческого развития и</w:t>
      </w:r>
    </w:p>
    <w:p w:rsidR="004C7A09" w:rsidRDefault="00CB0BAB" w:rsidP="004C7A0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A0B">
        <w:rPr>
          <w:rFonts w:ascii="Times New Roman" w:hAnsi="Times New Roman" w:cs="Times New Roman"/>
          <w:b/>
          <w:sz w:val="24"/>
          <w:szCs w:val="24"/>
        </w:rPr>
        <w:t>гуманитарного образования детей» муниципального района</w:t>
      </w:r>
    </w:p>
    <w:p w:rsidR="00CB0BAB" w:rsidRPr="00741A0B" w:rsidRDefault="004C7A09" w:rsidP="004C7A09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BAB" w:rsidRPr="00741A0B">
        <w:rPr>
          <w:rFonts w:ascii="Times New Roman" w:hAnsi="Times New Roman" w:cs="Times New Roman"/>
          <w:b/>
          <w:sz w:val="24"/>
          <w:szCs w:val="24"/>
        </w:rPr>
        <w:t>«Олекминский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BAB" w:rsidRPr="00741A0B">
        <w:rPr>
          <w:rFonts w:ascii="Times New Roman" w:hAnsi="Times New Roman" w:cs="Times New Roman"/>
          <w:b/>
          <w:sz w:val="24"/>
          <w:szCs w:val="24"/>
        </w:rPr>
        <w:t>район» Республики Саха (Якутия)</w:t>
      </w: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4C7A09" w:rsidRDefault="004C7A09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4C7A09" w:rsidRDefault="004C7A09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Default="00CB0BAB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93728E" w:rsidRDefault="00C545DD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-1049210</wp:posOffset>
            </wp:positionH>
            <wp:positionV relativeFrom="paragraph">
              <wp:posOffset>-684464</wp:posOffset>
            </wp:positionV>
            <wp:extent cx="7533657" cy="10349112"/>
            <wp:effectExtent l="19050" t="0" r="0" b="0"/>
            <wp:wrapNone/>
            <wp:docPr id="2" name="Рисунок 1" descr="E:\Положения на сайт 19.03.14\Положение о дополнительной обще обр программ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 на сайт 19.03.14\Положение о дополнительной обще обр программе 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227" cy="10351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952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61.15pt;margin-top:-.9pt;width:207.4pt;height:86.8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z5gw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" stroked="f">
            <v:textbox>
              <w:txbxContent>
                <w:p w:rsidR="0093728E" w:rsidRPr="0036342C" w:rsidRDefault="00C04263" w:rsidP="0093728E">
                  <w:pPr>
                    <w:pStyle w:val="ConsPlusNormal"/>
                    <w:widowControl/>
                    <w:spacing w:line="276" w:lineRule="auto"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  <w:r w:rsidRPr="0036342C">
                    <w:rPr>
                      <w:rFonts w:ascii="Times New Roman" w:hAnsi="Times New Roman" w:cs="Times New Roman"/>
                    </w:rPr>
                    <w:t>УТВЕРЖДАЮ</w:t>
                  </w:r>
                </w:p>
                <w:p w:rsidR="0093728E" w:rsidRDefault="0093728E" w:rsidP="0093728E">
                  <w:pPr>
                    <w:pStyle w:val="ConsPlusNormal"/>
                    <w:widowControl/>
                    <w:spacing w:line="276" w:lineRule="auto"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  <w:r w:rsidRPr="0036342C">
                    <w:rPr>
                      <w:rFonts w:ascii="Times New Roman" w:hAnsi="Times New Roman" w:cs="Times New Roman"/>
                    </w:rPr>
                    <w:t>Директор МБОУ ДОД «ЦТРиГОШ»</w:t>
                  </w:r>
                </w:p>
                <w:p w:rsidR="00CB0BAB" w:rsidRPr="0036342C" w:rsidRDefault="00CB0BAB" w:rsidP="0093728E">
                  <w:pPr>
                    <w:pStyle w:val="ConsPlusNormal"/>
                    <w:widowControl/>
                    <w:spacing w:line="276" w:lineRule="auto"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МР «Олекминский район» РС (Я)</w:t>
                  </w:r>
                </w:p>
                <w:p w:rsidR="0093728E" w:rsidRPr="0036342C" w:rsidRDefault="0093728E" w:rsidP="0093728E">
                  <w:pPr>
                    <w:pStyle w:val="ConsPlusNormal"/>
                    <w:widowControl/>
                    <w:spacing w:line="276" w:lineRule="auto"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  <w:r w:rsidRPr="0036342C">
                    <w:rPr>
                      <w:rFonts w:ascii="Times New Roman" w:hAnsi="Times New Roman" w:cs="Times New Roman"/>
                    </w:rPr>
                    <w:t>___________________О.Ю. Рожкова</w:t>
                  </w:r>
                </w:p>
                <w:p w:rsidR="0093728E" w:rsidRPr="0036342C" w:rsidRDefault="0093728E" w:rsidP="0093728E">
                  <w:pPr>
                    <w:pStyle w:val="ConsPlusNormal"/>
                    <w:widowControl/>
                    <w:spacing w:line="276" w:lineRule="auto"/>
                    <w:ind w:firstLine="0"/>
                    <w:jc w:val="right"/>
                    <w:rPr>
                      <w:rFonts w:ascii="Times New Roman" w:hAnsi="Times New Roman" w:cs="Times New Roman"/>
                    </w:rPr>
                  </w:pPr>
                  <w:r w:rsidRPr="0036342C">
                    <w:rPr>
                      <w:rFonts w:ascii="Times New Roman" w:hAnsi="Times New Roman" w:cs="Times New Roman"/>
                    </w:rPr>
                    <w:t>«_______» __________________20__г.</w:t>
                  </w:r>
                </w:p>
                <w:p w:rsidR="0093728E" w:rsidRDefault="0093728E" w:rsidP="0093728E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  <w:p w:rsidR="0093728E" w:rsidRDefault="0093728E" w:rsidP="0093728E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</w:rPr>
                  </w:pPr>
                </w:p>
                <w:p w:rsidR="0093728E" w:rsidRDefault="0093728E" w:rsidP="0093728E"/>
              </w:txbxContent>
            </v:textbox>
          </v:shape>
        </w:pict>
      </w:r>
      <w:r w:rsidR="00744952">
        <w:rPr>
          <w:rFonts w:ascii="Times New Roman" w:hAnsi="Times New Roman" w:cs="Times New Roman"/>
          <w:noProof/>
        </w:rPr>
        <w:pict>
          <v:shape id="Text Box 2" o:spid="_x0000_s1027" type="#_x0000_t202" style="position:absolute;margin-left:-22.6pt;margin-top:-1.3pt;width:214.1pt;height:93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XJ6hgIAABcFAAAOAAAAZHJzL2Uyb0RvYy54bWysVNuO2yAQfa/Uf0C8Z32RvYm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" stroked="f">
            <v:textbox>
              <w:txbxContent>
                <w:p w:rsidR="0093728E" w:rsidRPr="0036342C" w:rsidRDefault="00C04263" w:rsidP="0093728E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ПРИНЯТО</w:t>
                  </w:r>
                </w:p>
                <w:p w:rsidR="00CB0BAB" w:rsidRDefault="00CB0BAB" w:rsidP="0093728E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заседании п</w:t>
                  </w:r>
                  <w:r w:rsidR="0093728E" w:rsidRPr="0036342C">
                    <w:rPr>
                      <w:rFonts w:ascii="Times New Roman" w:hAnsi="Times New Roman" w:cs="Times New Roman"/>
                    </w:rPr>
                    <w:t xml:space="preserve">едагогического </w:t>
                  </w:r>
                  <w:r>
                    <w:rPr>
                      <w:rFonts w:ascii="Times New Roman" w:hAnsi="Times New Roman" w:cs="Times New Roman"/>
                    </w:rPr>
                    <w:t>с</w:t>
                  </w:r>
                  <w:r w:rsidR="0093728E" w:rsidRPr="0036342C">
                    <w:rPr>
                      <w:rFonts w:ascii="Times New Roman" w:hAnsi="Times New Roman" w:cs="Times New Roman"/>
                    </w:rPr>
                    <w:t xml:space="preserve">овета </w:t>
                  </w:r>
                </w:p>
                <w:p w:rsidR="00CB0BAB" w:rsidRDefault="0093728E" w:rsidP="0093728E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 w:rsidRPr="0036342C">
                    <w:rPr>
                      <w:rFonts w:ascii="Times New Roman" w:hAnsi="Times New Roman" w:cs="Times New Roman"/>
                    </w:rPr>
                    <w:t>МБОУ ДОД «ЦТРиГОШ»</w:t>
                  </w:r>
                </w:p>
                <w:p w:rsidR="0093728E" w:rsidRPr="0036342C" w:rsidRDefault="00CB0BAB" w:rsidP="0093728E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МР «Олекминский район» РС (Я)</w:t>
                  </w:r>
                </w:p>
                <w:p w:rsidR="0093728E" w:rsidRDefault="00F60FA7" w:rsidP="0093728E">
                  <w:r>
                    <w:rPr>
                      <w:rFonts w:ascii="Times New Roman" w:hAnsi="Times New Roman" w:cs="Times New Roman"/>
                    </w:rPr>
                    <w:t>протокол  №__________________</w:t>
                  </w:r>
                  <w:r w:rsidRPr="0036342C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93728E" w:rsidRPr="0036342C">
                    <w:rPr>
                      <w:rFonts w:ascii="Times New Roman" w:hAnsi="Times New Roman" w:cs="Times New Roman"/>
                    </w:rPr>
                    <w:t>«_______» _______________20__</w:t>
                  </w:r>
                  <w:r w:rsidR="0093728E">
                    <w:rPr>
                      <w:rFonts w:ascii="Times New Roman" w:hAnsi="Times New Roman" w:cs="Times New Roman"/>
                    </w:rPr>
                    <w:t>г.</w:t>
                  </w:r>
                </w:p>
              </w:txbxContent>
            </v:textbox>
          </v:shape>
        </w:pict>
      </w:r>
    </w:p>
    <w:p w:rsidR="0093728E" w:rsidRDefault="0093728E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93728E" w:rsidRDefault="0093728E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93728E" w:rsidRDefault="0093728E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93728E" w:rsidRDefault="0093728E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93728E" w:rsidRDefault="0093728E" w:rsidP="00741A0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822798" w:rsidRDefault="00CB0BAB" w:rsidP="0082279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  <w:r w:rsidRPr="0036342C">
        <w:rPr>
          <w:rFonts w:ascii="Times New Roman" w:hAnsi="Times New Roman" w:cs="Times New Roman"/>
        </w:rPr>
        <w:t>Г</w:t>
      </w:r>
    </w:p>
    <w:p w:rsidR="00CB0BAB" w:rsidRDefault="00CB0BAB" w:rsidP="00822798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</w:rPr>
      </w:pPr>
    </w:p>
    <w:p w:rsidR="00CB0BAB" w:rsidRPr="00CB0BAB" w:rsidRDefault="00CB0BAB" w:rsidP="00CB0B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0BAB">
        <w:rPr>
          <w:rFonts w:ascii="Times New Roman" w:hAnsi="Times New Roman" w:cs="Times New Roman"/>
          <w:sz w:val="24"/>
          <w:szCs w:val="24"/>
        </w:rPr>
        <w:t>ПОЛОЖЕНИЕ</w:t>
      </w:r>
    </w:p>
    <w:p w:rsidR="00CB0BAB" w:rsidRPr="00CB0BAB" w:rsidRDefault="00CB0BAB" w:rsidP="00CB0B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0BAB">
        <w:rPr>
          <w:rFonts w:ascii="Times New Roman" w:hAnsi="Times New Roman" w:cs="Times New Roman"/>
          <w:color w:val="000000" w:themeColor="text1"/>
          <w:sz w:val="24"/>
          <w:szCs w:val="24"/>
        </w:rPr>
        <w:t>о дополнительной общеобразовательной про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грамме педагога дополнительного </w:t>
      </w:r>
      <w:r w:rsidRPr="00CB0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образования </w:t>
      </w:r>
      <w:r w:rsidRPr="00CB0BAB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образовательного учреждения дополнительного образования детей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AB">
        <w:rPr>
          <w:rFonts w:ascii="Times New Roman" w:hAnsi="Times New Roman" w:cs="Times New Roman"/>
          <w:sz w:val="24"/>
          <w:szCs w:val="24"/>
        </w:rPr>
        <w:t xml:space="preserve"> «Центр творческого развития и гуманитарного образования детей»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BAB">
        <w:rPr>
          <w:rFonts w:ascii="Times New Roman" w:hAnsi="Times New Roman" w:cs="Times New Roman"/>
          <w:sz w:val="24"/>
          <w:szCs w:val="24"/>
        </w:rPr>
        <w:t>муниципального района «Олекминский район»</w:t>
      </w:r>
    </w:p>
    <w:p w:rsidR="00CB0BAB" w:rsidRPr="00CB0BAB" w:rsidRDefault="00CB0BAB" w:rsidP="00CB0B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B0BAB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</w:p>
    <w:p w:rsidR="0093728E" w:rsidRDefault="0093728E" w:rsidP="00B539CF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35268" w:rsidRPr="002B73F9" w:rsidRDefault="00BC2BD9" w:rsidP="001D6EE7">
      <w:pPr>
        <w:pStyle w:val="ConsPlusNormal"/>
        <w:widowControl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3F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35268" w:rsidRPr="00D27F3D" w:rsidRDefault="00CB546F" w:rsidP="00C14F8B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F3D">
        <w:rPr>
          <w:rFonts w:ascii="Times New Roman" w:hAnsi="Times New Roman" w:cs="Times New Roman"/>
          <w:sz w:val="24"/>
          <w:szCs w:val="24"/>
        </w:rPr>
        <w:t xml:space="preserve">1.1. </w:t>
      </w:r>
      <w:r w:rsidR="00635268" w:rsidRPr="00D27F3D">
        <w:rPr>
          <w:rFonts w:ascii="Times New Roman" w:hAnsi="Times New Roman" w:cs="Times New Roman"/>
          <w:sz w:val="24"/>
          <w:szCs w:val="24"/>
        </w:rPr>
        <w:t>Положение разработано на основании:</w:t>
      </w:r>
    </w:p>
    <w:p w:rsidR="00635268" w:rsidRPr="00D27F3D" w:rsidRDefault="00635268" w:rsidP="0030469F">
      <w:pPr>
        <w:pStyle w:val="a8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F3D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закона «Об образовании в Российской Федерации» от </w:t>
      </w:r>
      <w:r w:rsidR="003F113F" w:rsidRPr="00D27F3D">
        <w:rPr>
          <w:rFonts w:ascii="Times New Roman" w:hAnsi="Times New Roman" w:cs="Times New Roman"/>
          <w:color w:val="000000"/>
          <w:sz w:val="24"/>
          <w:szCs w:val="24"/>
        </w:rPr>
        <w:t xml:space="preserve">21 декабря 2012 </w:t>
      </w:r>
      <w:r w:rsidRPr="00D27F3D">
        <w:rPr>
          <w:rFonts w:ascii="Times New Roman" w:hAnsi="Times New Roman" w:cs="Times New Roman"/>
          <w:color w:val="000000"/>
          <w:sz w:val="24"/>
          <w:szCs w:val="24"/>
        </w:rPr>
        <w:t xml:space="preserve"> №273-ФЗ</w:t>
      </w:r>
      <w:r w:rsidR="003F113F" w:rsidRPr="00D27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2682" w:rsidRPr="00D27F3D">
        <w:rPr>
          <w:rFonts w:ascii="Times New Roman" w:hAnsi="Times New Roman" w:cs="Times New Roman"/>
          <w:color w:val="000000"/>
          <w:sz w:val="24"/>
          <w:szCs w:val="24"/>
        </w:rPr>
        <w:t>(вступи</w:t>
      </w:r>
      <w:r w:rsidR="00D54E1B" w:rsidRPr="00D27F3D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3F113F" w:rsidRPr="00D27F3D">
        <w:rPr>
          <w:rFonts w:ascii="Times New Roman" w:hAnsi="Times New Roman" w:cs="Times New Roman"/>
          <w:color w:val="000000"/>
          <w:sz w:val="24"/>
          <w:szCs w:val="24"/>
        </w:rPr>
        <w:t xml:space="preserve"> в силу 01 сентября 2013г.)</w:t>
      </w:r>
      <w:r w:rsidR="00647A3E" w:rsidRPr="00D27F3D"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r w:rsidR="007E0FF7" w:rsidRPr="00D27F3D">
        <w:rPr>
          <w:rFonts w:ascii="Times New Roman" w:hAnsi="Times New Roman" w:cs="Times New Roman"/>
          <w:color w:val="000000"/>
          <w:sz w:val="24"/>
          <w:szCs w:val="24"/>
        </w:rPr>
        <w:t>Закон</w:t>
      </w:r>
      <w:r w:rsidR="00647A3E" w:rsidRPr="00D27F3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65E4E" w:rsidRPr="00D27F3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65E4E" w:rsidRPr="00D27F3D" w:rsidRDefault="00765E4E" w:rsidP="0030469F">
      <w:pPr>
        <w:pStyle w:val="a8"/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7F3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54E1B" w:rsidRPr="00D27F3D">
        <w:rPr>
          <w:rFonts w:ascii="Times New Roman" w:hAnsi="Times New Roman" w:cs="Times New Roman"/>
          <w:color w:val="000000"/>
          <w:sz w:val="24"/>
          <w:szCs w:val="24"/>
        </w:rPr>
        <w:t>Порядка организации и осуществления образовательной деятельности по дополнительным образовательным программам</w:t>
      </w:r>
      <w:r w:rsidR="007A15B3" w:rsidRPr="00D27F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54E1B" w:rsidRPr="00D27F3D">
        <w:rPr>
          <w:rFonts w:ascii="Times New Roman" w:hAnsi="Times New Roman" w:cs="Times New Roman"/>
          <w:color w:val="000000"/>
          <w:sz w:val="24"/>
          <w:szCs w:val="24"/>
        </w:rPr>
        <w:t xml:space="preserve"> утв. п</w:t>
      </w:r>
      <w:r w:rsidRPr="00D27F3D">
        <w:rPr>
          <w:rFonts w:ascii="Times New Roman" w:hAnsi="Times New Roman" w:cs="Times New Roman"/>
          <w:color w:val="000000"/>
          <w:sz w:val="24"/>
          <w:szCs w:val="24"/>
        </w:rPr>
        <w:t>риказ</w:t>
      </w:r>
      <w:r w:rsidR="00D54E1B" w:rsidRPr="00D27F3D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D27F3D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 науки РФ от 29 августа 2013г. №1008</w:t>
      </w:r>
      <w:r w:rsidR="007A15B3" w:rsidRPr="00D27F3D">
        <w:rPr>
          <w:rFonts w:ascii="Times New Roman" w:hAnsi="Times New Roman" w:cs="Times New Roman"/>
          <w:color w:val="000000"/>
          <w:sz w:val="24"/>
          <w:szCs w:val="24"/>
        </w:rPr>
        <w:t xml:space="preserve"> (далее Порядок</w:t>
      </w:r>
      <w:r w:rsidR="00D54E1B" w:rsidRPr="00D27F3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D27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5E4E" w:rsidRPr="00D27F3D" w:rsidRDefault="00765E4E" w:rsidP="0030469F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F3D">
        <w:rPr>
          <w:rFonts w:ascii="Times New Roman" w:hAnsi="Times New Roman" w:cs="Times New Roman"/>
          <w:sz w:val="24"/>
          <w:szCs w:val="24"/>
        </w:rPr>
        <w:t xml:space="preserve">- </w:t>
      </w:r>
      <w:r w:rsidR="00772682" w:rsidRPr="00D27F3D">
        <w:rPr>
          <w:rFonts w:ascii="Times New Roman" w:hAnsi="Times New Roman" w:cs="Times New Roman"/>
          <w:sz w:val="24"/>
          <w:szCs w:val="24"/>
        </w:rPr>
        <w:t>требований</w:t>
      </w:r>
      <w:r w:rsidR="003F113F" w:rsidRPr="00D27F3D">
        <w:rPr>
          <w:rFonts w:ascii="Times New Roman" w:hAnsi="Times New Roman" w:cs="Times New Roman"/>
          <w:sz w:val="24"/>
          <w:szCs w:val="24"/>
        </w:rPr>
        <w:t xml:space="preserve"> </w:t>
      </w:r>
      <w:r w:rsidRPr="00D27F3D">
        <w:rPr>
          <w:rFonts w:ascii="Times New Roman" w:hAnsi="Times New Roman" w:cs="Times New Roman"/>
          <w:sz w:val="24"/>
          <w:szCs w:val="24"/>
        </w:rPr>
        <w:t>санитарно-эпидемиологически</w:t>
      </w:r>
      <w:r w:rsidR="00772682" w:rsidRPr="00D27F3D">
        <w:rPr>
          <w:rFonts w:ascii="Times New Roman" w:hAnsi="Times New Roman" w:cs="Times New Roman"/>
          <w:sz w:val="24"/>
          <w:szCs w:val="24"/>
        </w:rPr>
        <w:t xml:space="preserve">х правил и нормативов «Санитарно-эпидемиологические требования к учреждениями дополнительного образования </w:t>
      </w:r>
      <w:proofErr w:type="spellStart"/>
      <w:r w:rsidR="00772682" w:rsidRPr="00D27F3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72682" w:rsidRPr="00D27F3D">
        <w:rPr>
          <w:rFonts w:ascii="Times New Roman" w:hAnsi="Times New Roman" w:cs="Times New Roman"/>
          <w:sz w:val="24"/>
          <w:szCs w:val="24"/>
        </w:rPr>
        <w:t xml:space="preserve"> 2.4.5.1251-03», утвержденные Главным государственным санитарным врачом Российской Федерации 1 апреля 2003, с 20 июня 2003 года</w:t>
      </w:r>
      <w:r w:rsidR="007A15B3" w:rsidRPr="00D27F3D">
        <w:rPr>
          <w:rFonts w:ascii="Times New Roman" w:hAnsi="Times New Roman" w:cs="Times New Roman"/>
          <w:sz w:val="24"/>
          <w:szCs w:val="24"/>
        </w:rPr>
        <w:t xml:space="preserve">  </w:t>
      </w:r>
      <w:r w:rsidR="0093728E" w:rsidRPr="00D27F3D">
        <w:rPr>
          <w:rFonts w:ascii="Times New Roman" w:hAnsi="Times New Roman" w:cs="Times New Roman"/>
          <w:sz w:val="24"/>
          <w:szCs w:val="24"/>
        </w:rPr>
        <w:t>(</w:t>
      </w:r>
      <w:r w:rsidR="007A15B3" w:rsidRPr="00D27F3D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spellStart"/>
      <w:r w:rsidR="007A15B3" w:rsidRPr="00D27F3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7A15B3" w:rsidRPr="00D27F3D">
        <w:rPr>
          <w:rFonts w:ascii="Times New Roman" w:hAnsi="Times New Roman" w:cs="Times New Roman"/>
          <w:sz w:val="24"/>
          <w:szCs w:val="24"/>
        </w:rPr>
        <w:t>)</w:t>
      </w:r>
      <w:r w:rsidRPr="00D27F3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B546F" w:rsidRPr="00D27F3D" w:rsidRDefault="00772682" w:rsidP="0030469F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F3D">
        <w:rPr>
          <w:rFonts w:ascii="Times New Roman" w:hAnsi="Times New Roman" w:cs="Times New Roman"/>
          <w:sz w:val="24"/>
          <w:szCs w:val="24"/>
        </w:rPr>
        <w:t>- письма</w:t>
      </w:r>
      <w:r w:rsidR="00765E4E" w:rsidRPr="00D27F3D">
        <w:rPr>
          <w:rFonts w:ascii="Times New Roman" w:hAnsi="Times New Roman" w:cs="Times New Roman"/>
          <w:sz w:val="24"/>
          <w:szCs w:val="24"/>
        </w:rPr>
        <w:t xml:space="preserve"> Мин</w:t>
      </w:r>
      <w:r w:rsidRPr="00D27F3D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="00765E4E" w:rsidRPr="00D27F3D">
        <w:rPr>
          <w:rFonts w:ascii="Times New Roman" w:hAnsi="Times New Roman" w:cs="Times New Roman"/>
          <w:sz w:val="24"/>
          <w:szCs w:val="24"/>
        </w:rPr>
        <w:t>обр</w:t>
      </w:r>
      <w:r w:rsidRPr="00D27F3D">
        <w:rPr>
          <w:rFonts w:ascii="Times New Roman" w:hAnsi="Times New Roman" w:cs="Times New Roman"/>
          <w:sz w:val="24"/>
          <w:szCs w:val="24"/>
        </w:rPr>
        <w:t xml:space="preserve">азования и науки </w:t>
      </w:r>
      <w:r w:rsidR="00E535F7" w:rsidRPr="00D27F3D">
        <w:rPr>
          <w:rFonts w:ascii="Times New Roman" w:hAnsi="Times New Roman" w:cs="Times New Roman"/>
          <w:sz w:val="24"/>
          <w:szCs w:val="24"/>
        </w:rPr>
        <w:t xml:space="preserve"> РФ</w:t>
      </w:r>
      <w:r w:rsidR="00765E4E" w:rsidRPr="00D27F3D">
        <w:rPr>
          <w:rFonts w:ascii="Times New Roman" w:hAnsi="Times New Roman" w:cs="Times New Roman"/>
          <w:sz w:val="24"/>
          <w:szCs w:val="24"/>
        </w:rPr>
        <w:t xml:space="preserve"> от 11.12.06 № 06-1844 « О примерных требованиях к программам дополнительного образования де</w:t>
      </w:r>
      <w:r w:rsidRPr="00D27F3D">
        <w:rPr>
          <w:rFonts w:ascii="Times New Roman" w:hAnsi="Times New Roman" w:cs="Times New Roman"/>
          <w:sz w:val="24"/>
          <w:szCs w:val="24"/>
        </w:rPr>
        <w:t>тей»</w:t>
      </w:r>
      <w:r w:rsidR="007A15B3" w:rsidRPr="00D27F3D">
        <w:rPr>
          <w:rFonts w:ascii="Times New Roman" w:hAnsi="Times New Roman" w:cs="Times New Roman"/>
          <w:sz w:val="24"/>
          <w:szCs w:val="24"/>
        </w:rPr>
        <w:t xml:space="preserve"> (далее Требования)</w:t>
      </w:r>
      <w:r w:rsidRPr="00D27F3D">
        <w:rPr>
          <w:rFonts w:ascii="Times New Roman" w:hAnsi="Times New Roman" w:cs="Times New Roman"/>
          <w:sz w:val="24"/>
          <w:szCs w:val="24"/>
        </w:rPr>
        <w:t>;</w:t>
      </w:r>
    </w:p>
    <w:p w:rsidR="00772682" w:rsidRPr="00D27F3D" w:rsidRDefault="00772682" w:rsidP="0030469F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F3D">
        <w:rPr>
          <w:rFonts w:ascii="Times New Roman" w:hAnsi="Times New Roman" w:cs="Times New Roman"/>
          <w:sz w:val="24"/>
          <w:szCs w:val="24"/>
        </w:rPr>
        <w:t xml:space="preserve">- </w:t>
      </w:r>
      <w:r w:rsidR="00CE6B6D" w:rsidRPr="00D27F3D">
        <w:rPr>
          <w:rFonts w:ascii="Times New Roman" w:hAnsi="Times New Roman" w:cs="Times New Roman"/>
          <w:sz w:val="24"/>
          <w:szCs w:val="24"/>
        </w:rPr>
        <w:t>Устава муниципального бюджетного образовательного учреждения дополнительного образования детей  «Центр творческого развития и гуманитарного образования школьников» муниципального района «Олекминский район» Республики Саха (Якутия)</w:t>
      </w:r>
      <w:r w:rsidR="007A15B3" w:rsidRPr="00D27F3D">
        <w:rPr>
          <w:rFonts w:ascii="Times New Roman" w:hAnsi="Times New Roman" w:cs="Times New Roman"/>
          <w:sz w:val="24"/>
          <w:szCs w:val="24"/>
        </w:rPr>
        <w:t xml:space="preserve"> (далее Устав)</w:t>
      </w:r>
      <w:r w:rsidR="00CE6B6D" w:rsidRPr="00D27F3D">
        <w:rPr>
          <w:rFonts w:ascii="Times New Roman" w:hAnsi="Times New Roman" w:cs="Times New Roman"/>
          <w:sz w:val="24"/>
          <w:szCs w:val="24"/>
        </w:rPr>
        <w:t>.</w:t>
      </w:r>
    </w:p>
    <w:p w:rsidR="001D6EE7" w:rsidRPr="00D27F3D" w:rsidRDefault="00D54E1B" w:rsidP="00C14F8B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F3D">
        <w:rPr>
          <w:rFonts w:ascii="Times New Roman" w:hAnsi="Times New Roman" w:cs="Times New Roman"/>
          <w:sz w:val="24"/>
          <w:szCs w:val="24"/>
        </w:rPr>
        <w:t xml:space="preserve"> Положение р</w:t>
      </w:r>
      <w:r w:rsidR="00964919" w:rsidRPr="00D27F3D">
        <w:rPr>
          <w:rFonts w:ascii="Times New Roman" w:hAnsi="Times New Roman" w:cs="Times New Roman"/>
          <w:sz w:val="24"/>
          <w:szCs w:val="24"/>
        </w:rPr>
        <w:t xml:space="preserve">егламентирует порядок разработки и </w:t>
      </w:r>
      <w:proofErr w:type="gramStart"/>
      <w:r w:rsidR="00964919" w:rsidRPr="00D27F3D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="00964919" w:rsidRPr="00D27F3D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proofErr w:type="spellStart"/>
      <w:r w:rsidR="00964919" w:rsidRPr="00D27F3D">
        <w:rPr>
          <w:rFonts w:ascii="Times New Roman" w:hAnsi="Times New Roman" w:cs="Times New Roman"/>
          <w:sz w:val="24"/>
          <w:szCs w:val="24"/>
        </w:rPr>
        <w:t>обще</w:t>
      </w:r>
      <w:r w:rsidRPr="00D27F3D">
        <w:rPr>
          <w:rFonts w:ascii="Times New Roman" w:hAnsi="Times New Roman" w:cs="Times New Roman"/>
          <w:sz w:val="24"/>
          <w:szCs w:val="24"/>
        </w:rPr>
        <w:t>развивающих</w:t>
      </w:r>
      <w:proofErr w:type="spellEnd"/>
      <w:r w:rsidR="00964919" w:rsidRPr="00D27F3D">
        <w:rPr>
          <w:rFonts w:ascii="Times New Roman" w:hAnsi="Times New Roman" w:cs="Times New Roman"/>
          <w:sz w:val="24"/>
          <w:szCs w:val="24"/>
        </w:rPr>
        <w:t xml:space="preserve">  программ педагогов дополнительного образования МБОУ ДОД «</w:t>
      </w:r>
      <w:proofErr w:type="spellStart"/>
      <w:r w:rsidR="00964919" w:rsidRPr="00D27F3D">
        <w:rPr>
          <w:rFonts w:ascii="Times New Roman" w:hAnsi="Times New Roman" w:cs="Times New Roman"/>
          <w:sz w:val="24"/>
          <w:szCs w:val="24"/>
        </w:rPr>
        <w:t>ЦТРиГОШ</w:t>
      </w:r>
      <w:proofErr w:type="spellEnd"/>
      <w:r w:rsidR="00964919" w:rsidRPr="00D27F3D">
        <w:rPr>
          <w:rFonts w:ascii="Times New Roman" w:hAnsi="Times New Roman" w:cs="Times New Roman"/>
          <w:sz w:val="24"/>
          <w:szCs w:val="24"/>
        </w:rPr>
        <w:t>» МР «Олекминский район» РС (Я).</w:t>
      </w:r>
    </w:p>
    <w:p w:rsidR="001D6EE7" w:rsidRPr="00D27F3D" w:rsidRDefault="00CB546F" w:rsidP="00C14F8B">
      <w:pPr>
        <w:pStyle w:val="Pa2"/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D27F3D">
        <w:rPr>
          <w:rFonts w:ascii="Times New Roman" w:hAnsi="Times New Roman" w:cs="Times New Roman"/>
        </w:rPr>
        <w:t>1.2.</w:t>
      </w:r>
      <w:r w:rsidR="00964919" w:rsidRPr="00D27F3D">
        <w:rPr>
          <w:rFonts w:ascii="Times New Roman" w:hAnsi="Times New Roman" w:cs="Times New Roman"/>
        </w:rPr>
        <w:t xml:space="preserve"> К дополнительным общеобразовательным программам относятся дополнительные </w:t>
      </w:r>
      <w:proofErr w:type="spellStart"/>
      <w:r w:rsidR="00964919" w:rsidRPr="00D27F3D">
        <w:rPr>
          <w:rFonts w:ascii="Times New Roman" w:hAnsi="Times New Roman" w:cs="Times New Roman"/>
        </w:rPr>
        <w:t>общеразвивающие</w:t>
      </w:r>
      <w:proofErr w:type="spellEnd"/>
      <w:r w:rsidR="00964919" w:rsidRPr="00D27F3D">
        <w:rPr>
          <w:rFonts w:ascii="Times New Roman" w:hAnsi="Times New Roman" w:cs="Times New Roman"/>
        </w:rPr>
        <w:t xml:space="preserve">  программы и дополнительные </w:t>
      </w:r>
      <w:proofErr w:type="spellStart"/>
      <w:r w:rsidR="00964919" w:rsidRPr="00D27F3D">
        <w:rPr>
          <w:rFonts w:ascii="Times New Roman" w:hAnsi="Times New Roman" w:cs="Times New Roman"/>
        </w:rPr>
        <w:t>предпрофессиональные</w:t>
      </w:r>
      <w:proofErr w:type="spellEnd"/>
      <w:r w:rsidR="00964919" w:rsidRPr="00D27F3D">
        <w:rPr>
          <w:rFonts w:ascii="Times New Roman" w:hAnsi="Times New Roman" w:cs="Times New Roman"/>
        </w:rPr>
        <w:t xml:space="preserve"> программы (п. 4 ст</w:t>
      </w:r>
      <w:r w:rsidR="003254C1" w:rsidRPr="00D27F3D">
        <w:rPr>
          <w:rFonts w:ascii="Times New Roman" w:hAnsi="Times New Roman" w:cs="Times New Roman"/>
        </w:rPr>
        <w:t xml:space="preserve">. </w:t>
      </w:r>
      <w:r w:rsidR="00964919" w:rsidRPr="00D27F3D">
        <w:rPr>
          <w:rFonts w:ascii="Times New Roman" w:hAnsi="Times New Roman" w:cs="Times New Roman"/>
        </w:rPr>
        <w:t xml:space="preserve">12 </w:t>
      </w:r>
      <w:r w:rsidR="003254C1" w:rsidRPr="00D27F3D">
        <w:rPr>
          <w:rFonts w:ascii="Times New Roman" w:hAnsi="Times New Roman" w:cs="Times New Roman"/>
        </w:rPr>
        <w:t xml:space="preserve"> </w:t>
      </w:r>
      <w:r w:rsidR="00964919" w:rsidRPr="00D27F3D">
        <w:rPr>
          <w:rFonts w:ascii="Times New Roman" w:hAnsi="Times New Roman" w:cs="Times New Roman"/>
        </w:rPr>
        <w:t>№</w:t>
      </w:r>
      <w:r w:rsidR="003254C1" w:rsidRPr="00D27F3D">
        <w:rPr>
          <w:rFonts w:ascii="Times New Roman" w:hAnsi="Times New Roman" w:cs="Times New Roman"/>
        </w:rPr>
        <w:t xml:space="preserve"> </w:t>
      </w:r>
      <w:r w:rsidR="00964919" w:rsidRPr="00D27F3D">
        <w:rPr>
          <w:rFonts w:ascii="Times New Roman" w:hAnsi="Times New Roman" w:cs="Times New Roman"/>
        </w:rPr>
        <w:t>273-ФЗ).</w:t>
      </w:r>
      <w:r w:rsidR="00D54E1B" w:rsidRPr="00D27F3D">
        <w:rPr>
          <w:rFonts w:ascii="Times New Roman" w:hAnsi="Times New Roman" w:cs="Times New Roman"/>
        </w:rPr>
        <w:t xml:space="preserve">   </w:t>
      </w:r>
    </w:p>
    <w:p w:rsidR="00C37A66" w:rsidRPr="00D27F3D" w:rsidRDefault="00964919" w:rsidP="00C37A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F3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2B73F9" w:rsidRPr="00D27F3D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4B3880" w:rsidRPr="00D27F3D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="002B73F9" w:rsidRPr="00D27F3D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D27F3D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="0030469F" w:rsidRPr="00D27F3D">
        <w:rPr>
          <w:rFonts w:ascii="Times New Roman" w:hAnsi="Times New Roman" w:cs="Times New Roman"/>
          <w:sz w:val="24"/>
          <w:szCs w:val="24"/>
        </w:rPr>
        <w:t xml:space="preserve"> </w:t>
      </w:r>
      <w:r w:rsidRPr="00D27F3D">
        <w:rPr>
          <w:rFonts w:ascii="Times New Roman" w:hAnsi="Times New Roman" w:cs="Times New Roman"/>
          <w:sz w:val="24"/>
          <w:szCs w:val="24"/>
        </w:rPr>
        <w:t>- нормативный документ,</w:t>
      </w:r>
      <w:r w:rsidR="001F0CB5" w:rsidRPr="00D27F3D">
        <w:rPr>
          <w:rFonts w:ascii="Times New Roman" w:hAnsi="Times New Roman" w:cs="Times New Roman"/>
          <w:sz w:val="24"/>
          <w:szCs w:val="24"/>
        </w:rPr>
        <w:t xml:space="preserve"> в  котором фиксируются и аргументировано, в логической последовательности определяются, цели, ценности образования, учебно-тематический план, формы, содержание, методы и технологии, организационно-педагогические условия обеспечения  образовательного процесса,  планируемые результаты, формы подведения итогов в конкретных условиях развития того или иного направления и уровня совместной творческой деятельности детей и взрослых</w:t>
      </w:r>
      <w:r w:rsidR="0093728E" w:rsidRPr="00D27F3D">
        <w:rPr>
          <w:rFonts w:ascii="Times New Roman" w:hAnsi="Times New Roman" w:cs="Times New Roman"/>
          <w:sz w:val="24"/>
          <w:szCs w:val="24"/>
        </w:rPr>
        <w:t xml:space="preserve"> (п.9, ст.2  № 273-ФЗ)</w:t>
      </w:r>
      <w:r w:rsidR="001F0CB5" w:rsidRPr="00D27F3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D6EE7" w:rsidRPr="00D27F3D" w:rsidRDefault="00647A3E" w:rsidP="001D6E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7F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3F9" w:rsidRDefault="00881F27" w:rsidP="00EF4087">
      <w:pPr>
        <w:pStyle w:val="a8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BAB">
        <w:rPr>
          <w:rFonts w:ascii="Times New Roman" w:hAnsi="Times New Roman" w:cs="Times New Roman"/>
          <w:sz w:val="24"/>
          <w:szCs w:val="24"/>
        </w:rPr>
        <w:lastRenderedPageBreak/>
        <w:t>Основная цель</w:t>
      </w:r>
      <w:r w:rsidR="00A73355" w:rsidRPr="00CB0BAB">
        <w:rPr>
          <w:rFonts w:ascii="Times New Roman" w:hAnsi="Times New Roman" w:cs="Times New Roman"/>
          <w:sz w:val="24"/>
          <w:szCs w:val="24"/>
        </w:rPr>
        <w:t xml:space="preserve"> </w:t>
      </w:r>
      <w:r w:rsidR="002B73F9" w:rsidRPr="00CB0BAB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4B3880" w:rsidRPr="00CB0BAB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="002B73F9" w:rsidRPr="00CB0BAB">
        <w:rPr>
          <w:rFonts w:ascii="Times New Roman" w:hAnsi="Times New Roman" w:cs="Times New Roman"/>
          <w:sz w:val="24"/>
          <w:szCs w:val="24"/>
        </w:rPr>
        <w:t xml:space="preserve"> программы  – создание условий</w:t>
      </w:r>
      <w:r w:rsidRPr="00CB0BAB">
        <w:rPr>
          <w:rFonts w:ascii="Times New Roman" w:hAnsi="Times New Roman" w:cs="Times New Roman"/>
          <w:sz w:val="24"/>
          <w:szCs w:val="24"/>
        </w:rPr>
        <w:t>, обеспечивающих  обучение, воспитание и развитие учащихся</w:t>
      </w:r>
      <w:r w:rsidR="002B73F9" w:rsidRPr="00CB0BAB">
        <w:rPr>
          <w:rFonts w:ascii="Times New Roman" w:hAnsi="Times New Roman" w:cs="Times New Roman"/>
          <w:sz w:val="24"/>
          <w:szCs w:val="24"/>
        </w:rPr>
        <w:t xml:space="preserve"> </w:t>
      </w:r>
      <w:r w:rsidR="00A73355" w:rsidRPr="00CB0BAB">
        <w:rPr>
          <w:rFonts w:ascii="Times New Roman" w:hAnsi="Times New Roman" w:cs="Times New Roman"/>
          <w:sz w:val="24"/>
          <w:szCs w:val="24"/>
        </w:rPr>
        <w:t>в соответствии с нормативными документами.</w:t>
      </w:r>
      <w:proofErr w:type="gramEnd"/>
    </w:p>
    <w:p w:rsidR="00253B29" w:rsidRPr="00253B29" w:rsidRDefault="00253B29" w:rsidP="00EF4087">
      <w:pPr>
        <w:pStyle w:val="a8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3B29"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программы разрабатываются с учетом  запросов  </w:t>
      </w:r>
      <w:r w:rsidR="00D40D46">
        <w:rPr>
          <w:rFonts w:ascii="Times New Roman" w:hAnsi="Times New Roman" w:cs="Times New Roman"/>
          <w:sz w:val="24"/>
          <w:szCs w:val="24"/>
        </w:rPr>
        <w:t xml:space="preserve">и потребностей </w:t>
      </w:r>
      <w:r w:rsidRPr="00253B29">
        <w:rPr>
          <w:rFonts w:ascii="Times New Roman" w:hAnsi="Times New Roman" w:cs="Times New Roman"/>
          <w:sz w:val="24"/>
          <w:szCs w:val="24"/>
        </w:rPr>
        <w:t>детей</w:t>
      </w:r>
      <w:r w:rsidR="00D40D46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</w:t>
      </w:r>
      <w:r w:rsidRPr="00253B29">
        <w:rPr>
          <w:rFonts w:ascii="Times New Roman" w:hAnsi="Times New Roman" w:cs="Times New Roman"/>
          <w:sz w:val="24"/>
          <w:szCs w:val="24"/>
        </w:rPr>
        <w:t>, социума, образовательных  учреждений, особенностей социально - экономического развития региона и национально-культурных традиций.</w:t>
      </w:r>
    </w:p>
    <w:p w:rsidR="003254C1" w:rsidRPr="006D38E9" w:rsidRDefault="003254C1" w:rsidP="00EF4087">
      <w:pPr>
        <w:pStyle w:val="a8"/>
        <w:numPr>
          <w:ilvl w:val="1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8E9">
        <w:rPr>
          <w:rFonts w:ascii="Times New Roman" w:hAnsi="Times New Roman"/>
          <w:sz w:val="24"/>
          <w:szCs w:val="24"/>
        </w:rPr>
        <w:t xml:space="preserve">Содержание Программы должно соответствовать </w:t>
      </w:r>
    </w:p>
    <w:p w:rsidR="006D38E9" w:rsidRPr="00741A0B" w:rsidRDefault="006D38E9" w:rsidP="00EF4087">
      <w:pPr>
        <w:pStyle w:val="Pa2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Pr="00741A0B">
        <w:rPr>
          <w:rFonts w:ascii="Times New Roman" w:hAnsi="Times New Roman" w:cs="Times New Roman"/>
          <w:color w:val="000000"/>
        </w:rPr>
        <w:t>— достижениям мировой культуры, российским традициям, культурно-национальным особенностям регионов;</w:t>
      </w:r>
    </w:p>
    <w:p w:rsidR="006D38E9" w:rsidRPr="00741A0B" w:rsidRDefault="006D38E9" w:rsidP="00EF4087">
      <w:pPr>
        <w:pStyle w:val="Pa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41A0B">
        <w:rPr>
          <w:rFonts w:ascii="Times New Roman" w:hAnsi="Times New Roman" w:cs="Times New Roman"/>
          <w:color w:val="000000"/>
        </w:rPr>
        <w:t>— соответствующему уровню образования (дошкольному, на</w:t>
      </w:r>
      <w:r w:rsidRPr="00741A0B">
        <w:rPr>
          <w:rFonts w:ascii="Times New Roman" w:hAnsi="Times New Roman" w:cs="Times New Roman"/>
          <w:color w:val="000000"/>
        </w:rPr>
        <w:softHyphen/>
        <w:t>чальному общему, основному общему, среднему (полному) общему образованию);</w:t>
      </w:r>
    </w:p>
    <w:p w:rsidR="006D38E9" w:rsidRPr="00741A0B" w:rsidRDefault="006D38E9" w:rsidP="00EF4087">
      <w:pPr>
        <w:pStyle w:val="Pa2"/>
        <w:spacing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741A0B">
        <w:rPr>
          <w:rFonts w:ascii="Times New Roman" w:hAnsi="Times New Roman" w:cs="Times New Roman"/>
          <w:color w:val="000000"/>
        </w:rPr>
        <w:t xml:space="preserve">— направленностям дополнительных </w:t>
      </w:r>
      <w:r>
        <w:rPr>
          <w:rFonts w:ascii="Times New Roman" w:hAnsi="Times New Roman" w:cs="Times New Roman"/>
          <w:color w:val="000000"/>
        </w:rPr>
        <w:t>обще</w:t>
      </w:r>
      <w:r w:rsidRPr="00741A0B">
        <w:rPr>
          <w:rFonts w:ascii="Times New Roman" w:hAnsi="Times New Roman" w:cs="Times New Roman"/>
          <w:color w:val="000000"/>
        </w:rPr>
        <w:t>образовательных про</w:t>
      </w:r>
      <w:r w:rsidRPr="00741A0B">
        <w:rPr>
          <w:rFonts w:ascii="Times New Roman" w:hAnsi="Times New Roman" w:cs="Times New Roman"/>
          <w:color w:val="000000"/>
        </w:rPr>
        <w:softHyphen/>
        <w:t>грамм</w:t>
      </w:r>
      <w:r>
        <w:rPr>
          <w:rFonts w:ascii="Times New Roman" w:hAnsi="Times New Roman" w:cs="Times New Roman"/>
          <w:color w:val="000000"/>
        </w:rPr>
        <w:t xml:space="preserve"> (дополнительных </w:t>
      </w:r>
      <w:proofErr w:type="spellStart"/>
      <w:r>
        <w:rPr>
          <w:rFonts w:ascii="Times New Roman" w:hAnsi="Times New Roman" w:cs="Times New Roman"/>
          <w:color w:val="000000"/>
        </w:rPr>
        <w:t>общеразвивающая</w:t>
      </w:r>
      <w:proofErr w:type="spellEnd"/>
      <w:r>
        <w:rPr>
          <w:rFonts w:ascii="Times New Roman" w:hAnsi="Times New Roman" w:cs="Times New Roman"/>
          <w:color w:val="000000"/>
        </w:rPr>
        <w:t xml:space="preserve"> и (или) дополнительная </w:t>
      </w:r>
      <w:proofErr w:type="spellStart"/>
      <w:r>
        <w:rPr>
          <w:rFonts w:ascii="Times New Roman" w:hAnsi="Times New Roman" w:cs="Times New Roman"/>
          <w:color w:val="000000"/>
        </w:rPr>
        <w:t>предпрофессиональная</w:t>
      </w:r>
      <w:proofErr w:type="spellEnd"/>
      <w:r>
        <w:rPr>
          <w:rFonts w:ascii="Times New Roman" w:hAnsi="Times New Roman" w:cs="Times New Roman"/>
          <w:color w:val="000000"/>
        </w:rPr>
        <w:t xml:space="preserve"> программы)</w:t>
      </w:r>
      <w:r w:rsidRPr="00741A0B">
        <w:rPr>
          <w:rFonts w:ascii="Times New Roman" w:hAnsi="Times New Roman" w:cs="Times New Roman"/>
          <w:color w:val="000000"/>
        </w:rPr>
        <w:t xml:space="preserve"> (научно-технической, туристско-краеведческой, эколого-биологической, естественнонаучной);</w:t>
      </w:r>
      <w:proofErr w:type="gramEnd"/>
    </w:p>
    <w:p w:rsidR="003254C1" w:rsidRDefault="006D38E9" w:rsidP="006D38E9">
      <w:pPr>
        <w:pStyle w:val="Pa2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741A0B">
        <w:rPr>
          <w:rFonts w:ascii="Times New Roman" w:hAnsi="Times New Roman" w:cs="Times New Roman"/>
          <w:color w:val="000000"/>
        </w:rPr>
        <w:t>— современным образовательным технологиям, отраженным в принципах обучения (индивидуальности, доступности, преем</w:t>
      </w:r>
      <w:r w:rsidRPr="00741A0B">
        <w:rPr>
          <w:rFonts w:ascii="Times New Roman" w:hAnsi="Times New Roman" w:cs="Times New Roman"/>
          <w:color w:val="000000"/>
        </w:rPr>
        <w:softHyphen/>
        <w:t>ственности, результативности); формах и методах обучения (актив</w:t>
      </w:r>
      <w:r w:rsidRPr="00741A0B">
        <w:rPr>
          <w:rFonts w:ascii="Times New Roman" w:hAnsi="Times New Roman" w:cs="Times New Roman"/>
          <w:color w:val="000000"/>
        </w:rPr>
        <w:softHyphen/>
        <w:t>ных методах дистанционного обучения, дифференцированного об</w:t>
      </w:r>
      <w:r w:rsidRPr="00741A0B">
        <w:rPr>
          <w:rFonts w:ascii="Times New Roman" w:hAnsi="Times New Roman" w:cs="Times New Roman"/>
          <w:color w:val="000000"/>
        </w:rPr>
        <w:softHyphen/>
        <w:t>учения, занятиях, конкурсах, соревнованиях, экскурсиях, походах и т. д.); методах контроля и управления образовательным процес</w:t>
      </w:r>
      <w:r w:rsidRPr="00741A0B">
        <w:rPr>
          <w:rFonts w:ascii="Times New Roman" w:hAnsi="Times New Roman" w:cs="Times New Roman"/>
          <w:color w:val="000000"/>
        </w:rPr>
        <w:softHyphen/>
        <w:t>сом (анализе результатов деятельности детей); средствах обучения (перечне необходимого оборудования, инструментов и материалов в расчете на кажд</w:t>
      </w:r>
      <w:r>
        <w:rPr>
          <w:rFonts w:ascii="Times New Roman" w:hAnsi="Times New Roman" w:cs="Times New Roman"/>
          <w:color w:val="000000"/>
        </w:rPr>
        <w:t>ого обучающегося в объединении).</w:t>
      </w:r>
      <w:proofErr w:type="gramEnd"/>
    </w:p>
    <w:p w:rsidR="006D38E9" w:rsidRDefault="006D38E9" w:rsidP="00EF408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D38E9">
        <w:rPr>
          <w:rFonts w:ascii="Times New Roman" w:hAnsi="Times New Roman" w:cs="Times New Roman"/>
          <w:sz w:val="24"/>
          <w:szCs w:val="24"/>
        </w:rPr>
        <w:t>1.6.</w:t>
      </w:r>
      <w:r w:rsidRPr="006D38E9">
        <w:rPr>
          <w:rFonts w:ascii="Times New Roman" w:hAnsi="Times New Roman"/>
          <w:sz w:val="24"/>
          <w:szCs w:val="24"/>
        </w:rPr>
        <w:t xml:space="preserve">Содержание Программы должно быть </w:t>
      </w:r>
      <w:r w:rsidR="003254C1" w:rsidRPr="006D38E9">
        <w:rPr>
          <w:rFonts w:ascii="Times New Roman" w:hAnsi="Times New Roman"/>
          <w:sz w:val="24"/>
          <w:szCs w:val="24"/>
        </w:rPr>
        <w:t>направлен</w:t>
      </w:r>
      <w:r w:rsidRPr="006D38E9">
        <w:rPr>
          <w:rFonts w:ascii="Times New Roman" w:hAnsi="Times New Roman"/>
          <w:sz w:val="24"/>
          <w:szCs w:val="24"/>
        </w:rPr>
        <w:t>о:</w:t>
      </w:r>
    </w:p>
    <w:p w:rsidR="006D38E9" w:rsidRPr="006D38E9" w:rsidRDefault="006D38E9" w:rsidP="00EF4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741A0B">
        <w:rPr>
          <w:rFonts w:ascii="Times New Roman" w:hAnsi="Times New Roman" w:cs="Times New Roman"/>
          <w:color w:val="000000"/>
        </w:rPr>
        <w:t>на создание условий для развития личности ребенка;</w:t>
      </w:r>
    </w:p>
    <w:p w:rsidR="006D38E9" w:rsidRPr="006D38E9" w:rsidRDefault="006D38E9" w:rsidP="00EF408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D38E9">
        <w:rPr>
          <w:rFonts w:ascii="Times New Roman" w:hAnsi="Times New Roman" w:cs="Times New Roman"/>
          <w:color w:val="000000"/>
          <w:sz w:val="24"/>
          <w:szCs w:val="24"/>
        </w:rPr>
        <w:t>— развитие мотивации личности ребенка к познанию и творчеству;</w:t>
      </w:r>
    </w:p>
    <w:p w:rsidR="006D38E9" w:rsidRPr="00741A0B" w:rsidRDefault="006D38E9" w:rsidP="00EF4087">
      <w:pPr>
        <w:pStyle w:val="Pa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41A0B">
        <w:rPr>
          <w:rFonts w:ascii="Times New Roman" w:hAnsi="Times New Roman" w:cs="Times New Roman"/>
          <w:color w:val="000000"/>
        </w:rPr>
        <w:t>— обеспечение эмоционального благополучие ребенка;</w:t>
      </w:r>
    </w:p>
    <w:p w:rsidR="006D38E9" w:rsidRPr="00741A0B" w:rsidRDefault="006D38E9" w:rsidP="00EF4087">
      <w:pPr>
        <w:pStyle w:val="Pa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41A0B">
        <w:rPr>
          <w:rFonts w:ascii="Times New Roman" w:hAnsi="Times New Roman" w:cs="Times New Roman"/>
          <w:color w:val="000000"/>
        </w:rPr>
        <w:t xml:space="preserve">— приобщение </w:t>
      </w:r>
      <w:r>
        <w:rPr>
          <w:rFonts w:ascii="Times New Roman" w:hAnsi="Times New Roman" w:cs="Times New Roman"/>
          <w:color w:val="000000"/>
        </w:rPr>
        <w:t>учащихся</w:t>
      </w:r>
      <w:r w:rsidRPr="00741A0B">
        <w:rPr>
          <w:rFonts w:ascii="Times New Roman" w:hAnsi="Times New Roman" w:cs="Times New Roman"/>
          <w:color w:val="000000"/>
        </w:rPr>
        <w:t xml:space="preserve"> к общечеловеческим ценностям;</w:t>
      </w:r>
    </w:p>
    <w:p w:rsidR="006D38E9" w:rsidRPr="00741A0B" w:rsidRDefault="006D38E9" w:rsidP="00EF4087">
      <w:pPr>
        <w:pStyle w:val="Pa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41A0B">
        <w:rPr>
          <w:rFonts w:ascii="Times New Roman" w:hAnsi="Times New Roman" w:cs="Times New Roman"/>
          <w:color w:val="000000"/>
        </w:rPr>
        <w:t>— профилактику асоциального поведения;</w:t>
      </w:r>
    </w:p>
    <w:p w:rsidR="006D38E9" w:rsidRPr="00741A0B" w:rsidRDefault="006D38E9" w:rsidP="00EF4087">
      <w:pPr>
        <w:pStyle w:val="Pa2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—</w:t>
      </w:r>
      <w:r w:rsidRPr="00741A0B">
        <w:rPr>
          <w:rFonts w:ascii="Times New Roman" w:hAnsi="Times New Roman" w:cs="Times New Roman"/>
          <w:color w:val="000000"/>
        </w:rPr>
        <w:t>создание условий для социального, культурного и профес</w:t>
      </w:r>
      <w:r w:rsidRPr="00741A0B">
        <w:rPr>
          <w:rFonts w:ascii="Times New Roman" w:hAnsi="Times New Roman" w:cs="Times New Roman"/>
          <w:color w:val="000000"/>
        </w:rPr>
        <w:softHyphen/>
        <w:t>сионального самоопределения, творческой самореализации лич</w:t>
      </w:r>
      <w:r w:rsidRPr="00741A0B">
        <w:rPr>
          <w:rFonts w:ascii="Times New Roman" w:hAnsi="Times New Roman" w:cs="Times New Roman"/>
          <w:color w:val="000000"/>
        </w:rPr>
        <w:softHyphen/>
        <w:t>ности ребенка, его интеграции в системе мировой и отечественной культур;</w:t>
      </w:r>
    </w:p>
    <w:p w:rsidR="006D38E9" w:rsidRPr="00741A0B" w:rsidRDefault="006D38E9" w:rsidP="00EF4087">
      <w:pPr>
        <w:pStyle w:val="Pa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41A0B">
        <w:rPr>
          <w:rFonts w:ascii="Times New Roman" w:hAnsi="Times New Roman" w:cs="Times New Roman"/>
          <w:color w:val="000000"/>
        </w:rPr>
        <w:t>— целостность процесса психического, умствен</w:t>
      </w:r>
      <w:r w:rsidRPr="00741A0B">
        <w:rPr>
          <w:rFonts w:ascii="Times New Roman" w:hAnsi="Times New Roman" w:cs="Times New Roman"/>
          <w:color w:val="000000"/>
        </w:rPr>
        <w:softHyphen/>
        <w:t>ного и духовного развития личности ребенка;</w:t>
      </w:r>
    </w:p>
    <w:p w:rsidR="003254C1" w:rsidRPr="006D38E9" w:rsidRDefault="006D38E9" w:rsidP="00EF4087">
      <w:pPr>
        <w:pStyle w:val="Pa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41A0B">
        <w:rPr>
          <w:rFonts w:ascii="Times New Roman" w:hAnsi="Times New Roman" w:cs="Times New Roman"/>
          <w:color w:val="000000"/>
        </w:rPr>
        <w:t>— взаимодействие педагога дополнительного образования с семьей</w:t>
      </w:r>
      <w:r>
        <w:rPr>
          <w:rFonts w:ascii="Times New Roman" w:hAnsi="Times New Roman" w:cs="Times New Roman"/>
          <w:color w:val="000000"/>
        </w:rPr>
        <w:t>.</w:t>
      </w:r>
    </w:p>
    <w:p w:rsidR="006D38E9" w:rsidRPr="00741A0B" w:rsidRDefault="006D38E9" w:rsidP="00EF4087">
      <w:pPr>
        <w:pStyle w:val="Pa2"/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1.7. </w:t>
      </w:r>
      <w:r w:rsidR="003254C1">
        <w:rPr>
          <w:rFonts w:ascii="Times New Roman" w:hAnsi="Times New Roman"/>
        </w:rPr>
        <w:t xml:space="preserve"> Ответственность </w:t>
      </w:r>
      <w:r w:rsidRPr="00741A0B">
        <w:rPr>
          <w:rFonts w:ascii="Times New Roman" w:hAnsi="Times New Roman" w:cs="Times New Roman"/>
        </w:rPr>
        <w:t>за реализацию не в полном объеме образова</w:t>
      </w:r>
      <w:r w:rsidRPr="00741A0B">
        <w:rPr>
          <w:rFonts w:ascii="Times New Roman" w:hAnsi="Times New Roman" w:cs="Times New Roman"/>
        </w:rPr>
        <w:softHyphen/>
        <w:t>тельных программ в соответствии с учебным планом и графиком учебного процесса, качество образования своих учащихся несет образовательное учреждение  в установленном законодательством Рос</w:t>
      </w:r>
      <w:r w:rsidRPr="00741A0B">
        <w:rPr>
          <w:rFonts w:ascii="Times New Roman" w:hAnsi="Times New Roman" w:cs="Times New Roman"/>
        </w:rPr>
        <w:softHyphen/>
        <w:t>сийской Федерации порядке, согласно пункту 7 статьи 28 Закона.</w:t>
      </w:r>
    </w:p>
    <w:p w:rsidR="003254C1" w:rsidRPr="00EF4087" w:rsidRDefault="003254C1" w:rsidP="00EF40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C5D" w:rsidRDefault="007E0FF7" w:rsidP="007E0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0FF7">
        <w:rPr>
          <w:rFonts w:ascii="Times New Roman" w:hAnsi="Times New Roman"/>
          <w:b/>
          <w:sz w:val="24"/>
          <w:szCs w:val="24"/>
        </w:rPr>
        <w:t xml:space="preserve">2. Реализация </w:t>
      </w:r>
      <w:r>
        <w:rPr>
          <w:rFonts w:ascii="Times New Roman" w:hAnsi="Times New Roman"/>
          <w:b/>
          <w:sz w:val="24"/>
          <w:szCs w:val="24"/>
        </w:rPr>
        <w:t>Программы</w:t>
      </w:r>
    </w:p>
    <w:p w:rsidR="007E0FF7" w:rsidRPr="007E0FF7" w:rsidRDefault="007E0FF7" w:rsidP="007E0F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6C5D" w:rsidRPr="00866C5D" w:rsidRDefault="00866C5D" w:rsidP="00EF4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5D">
        <w:rPr>
          <w:rFonts w:ascii="Times New Roman" w:hAnsi="Times New Roman"/>
          <w:sz w:val="24"/>
          <w:szCs w:val="24"/>
        </w:rPr>
        <w:tab/>
      </w:r>
      <w:r w:rsidR="007E0FF7">
        <w:rPr>
          <w:rFonts w:ascii="Times New Roman" w:hAnsi="Times New Roman"/>
          <w:sz w:val="24"/>
          <w:szCs w:val="24"/>
        </w:rPr>
        <w:t xml:space="preserve">2.1. </w:t>
      </w:r>
      <w:r w:rsidRPr="00866C5D">
        <w:rPr>
          <w:rFonts w:ascii="Times New Roman" w:hAnsi="Times New Roman"/>
          <w:sz w:val="24"/>
          <w:szCs w:val="24"/>
        </w:rPr>
        <w:t>Программа составляется педагогом по курсу дополнительного образования на учебный год или ступень обучения.</w:t>
      </w:r>
    </w:p>
    <w:p w:rsidR="00866C5D" w:rsidRPr="00866C5D" w:rsidRDefault="00866C5D" w:rsidP="00EF4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5D">
        <w:rPr>
          <w:rFonts w:ascii="Times New Roman" w:hAnsi="Times New Roman"/>
          <w:sz w:val="24"/>
          <w:szCs w:val="24"/>
        </w:rPr>
        <w:t xml:space="preserve"> </w:t>
      </w:r>
      <w:r w:rsidRPr="00866C5D">
        <w:rPr>
          <w:rFonts w:ascii="Times New Roman" w:hAnsi="Times New Roman"/>
          <w:sz w:val="24"/>
          <w:szCs w:val="24"/>
        </w:rPr>
        <w:tab/>
      </w:r>
      <w:r w:rsidR="007E0FF7">
        <w:rPr>
          <w:rFonts w:ascii="Times New Roman" w:hAnsi="Times New Roman"/>
          <w:sz w:val="24"/>
          <w:szCs w:val="24"/>
        </w:rPr>
        <w:t xml:space="preserve">2.2. </w:t>
      </w:r>
      <w:r w:rsidRPr="00866C5D">
        <w:rPr>
          <w:rFonts w:ascii="Times New Roman" w:hAnsi="Times New Roman"/>
          <w:sz w:val="24"/>
          <w:szCs w:val="24"/>
        </w:rPr>
        <w:t>Проектирование содержания дополнительного образования на уровне отдельного курса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</w:t>
      </w:r>
    </w:p>
    <w:p w:rsidR="00866C5D" w:rsidRPr="00866C5D" w:rsidRDefault="00866C5D" w:rsidP="00EF4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C5D">
        <w:rPr>
          <w:rFonts w:ascii="Times New Roman" w:hAnsi="Times New Roman"/>
          <w:sz w:val="24"/>
          <w:szCs w:val="24"/>
        </w:rPr>
        <w:tab/>
      </w:r>
      <w:r w:rsidR="007E0FF7">
        <w:rPr>
          <w:rFonts w:ascii="Times New Roman" w:hAnsi="Times New Roman"/>
          <w:sz w:val="24"/>
          <w:szCs w:val="24"/>
        </w:rPr>
        <w:t xml:space="preserve">2.3. </w:t>
      </w:r>
      <w:r w:rsidRPr="00866C5D">
        <w:rPr>
          <w:rFonts w:ascii="Times New Roman" w:hAnsi="Times New Roman"/>
          <w:sz w:val="24"/>
          <w:szCs w:val="24"/>
        </w:rPr>
        <w:t>Допускается разработка Программы коллективом педагогов. Данное решение, должно быть, принято коллегиально и утверждено приказом директора образовательного учреждения.</w:t>
      </w:r>
    </w:p>
    <w:p w:rsidR="00EA23B3" w:rsidRPr="007E0FF7" w:rsidRDefault="007E0FF7" w:rsidP="00EF4087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2.4. </w:t>
      </w:r>
      <w:r w:rsidR="00866C5D" w:rsidRPr="00866C5D">
        <w:rPr>
          <w:rFonts w:ascii="Times New Roman" w:hAnsi="Times New Roman" w:cs="Times New Roman"/>
          <w:color w:val="000000"/>
          <w:sz w:val="24"/>
          <w:szCs w:val="24"/>
        </w:rPr>
        <w:t xml:space="preserve">Для учащихся с ограниченными возможностями здоровья, </w:t>
      </w:r>
      <w:r w:rsidR="00D27F3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15B3">
        <w:rPr>
          <w:rFonts w:ascii="Times New Roman" w:hAnsi="Times New Roman" w:cs="Times New Roman"/>
          <w:color w:val="000000"/>
          <w:sz w:val="24"/>
          <w:szCs w:val="24"/>
        </w:rPr>
        <w:t>рограммы разрабатываются с учетом</w:t>
      </w:r>
      <w:r w:rsidR="00866C5D" w:rsidRPr="00866C5D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особенностей психофизического развития указанных категорий учащихся</w:t>
      </w:r>
      <w:r w:rsidR="00F37F9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A15B3">
        <w:rPr>
          <w:rFonts w:ascii="Times New Roman" w:hAnsi="Times New Roman" w:cs="Times New Roman"/>
          <w:color w:val="000000"/>
          <w:sz w:val="24"/>
          <w:szCs w:val="24"/>
        </w:rPr>
        <w:t>п.18 Порядка, ст.</w:t>
      </w:r>
      <w:r w:rsidR="00866C5D" w:rsidRPr="00866C5D">
        <w:rPr>
          <w:rFonts w:ascii="Times New Roman" w:hAnsi="Times New Roman" w:cs="Times New Roman"/>
          <w:color w:val="000000"/>
          <w:sz w:val="24"/>
          <w:szCs w:val="24"/>
        </w:rPr>
        <w:t xml:space="preserve">79 </w:t>
      </w:r>
      <w:r>
        <w:rPr>
          <w:rFonts w:ascii="Times New Roman" w:hAnsi="Times New Roman" w:cs="Times New Roman"/>
          <w:sz w:val="24"/>
          <w:szCs w:val="24"/>
        </w:rPr>
        <w:t>Закона</w:t>
      </w:r>
      <w:r w:rsidR="007A15B3">
        <w:rPr>
          <w:rFonts w:ascii="Times New Roman" w:hAnsi="Times New Roman" w:cs="Times New Roman"/>
          <w:sz w:val="24"/>
          <w:szCs w:val="24"/>
        </w:rPr>
        <w:t>)</w:t>
      </w:r>
      <w:r w:rsidR="007A15B3" w:rsidRPr="00866C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6EE7" w:rsidRPr="006B65E3" w:rsidRDefault="001D6EE7" w:rsidP="001D6E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D6EE7" w:rsidRPr="00326949" w:rsidRDefault="00326949" w:rsidP="003269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1D6EE7" w:rsidRPr="00326949">
        <w:rPr>
          <w:rFonts w:ascii="Times New Roman" w:hAnsi="Times New Roman"/>
          <w:b/>
          <w:sz w:val="24"/>
          <w:szCs w:val="24"/>
        </w:rPr>
        <w:t xml:space="preserve">Структура </w:t>
      </w:r>
      <w:r w:rsidR="0030469F" w:rsidRPr="00326949">
        <w:rPr>
          <w:rFonts w:ascii="Times New Roman" w:hAnsi="Times New Roman"/>
          <w:b/>
          <w:sz w:val="24"/>
          <w:szCs w:val="24"/>
        </w:rPr>
        <w:t>П</w:t>
      </w:r>
      <w:r w:rsidR="001D6EE7" w:rsidRPr="00326949">
        <w:rPr>
          <w:rFonts w:ascii="Times New Roman" w:hAnsi="Times New Roman"/>
          <w:b/>
          <w:sz w:val="24"/>
          <w:szCs w:val="24"/>
        </w:rPr>
        <w:t>рограммы.</w:t>
      </w:r>
    </w:p>
    <w:p w:rsidR="001D6EE7" w:rsidRPr="006B65E3" w:rsidRDefault="001D6EE7" w:rsidP="00EF4087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>3.1.</w:t>
      </w:r>
      <w:r w:rsidRPr="006B65E3">
        <w:rPr>
          <w:rFonts w:ascii="Times New Roman" w:hAnsi="Times New Roman"/>
          <w:sz w:val="24"/>
          <w:szCs w:val="24"/>
        </w:rPr>
        <w:tab/>
        <w:t>Структура Программы является формой представления курса дополнительного образования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1D6EE7" w:rsidRPr="006B65E3" w:rsidRDefault="001D6EE7" w:rsidP="001D6E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ab/>
      </w:r>
      <w:r w:rsidRPr="006B65E3">
        <w:rPr>
          <w:rFonts w:ascii="Times New Roman" w:hAnsi="Times New Roman"/>
          <w:sz w:val="24"/>
          <w:szCs w:val="24"/>
        </w:rPr>
        <w:tab/>
        <w:t>1.Титульный лист.</w:t>
      </w:r>
    </w:p>
    <w:p w:rsidR="001D6EE7" w:rsidRPr="006B65E3" w:rsidRDefault="001D6EE7" w:rsidP="001D6E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ab/>
      </w:r>
      <w:r w:rsidRPr="006B65E3">
        <w:rPr>
          <w:rFonts w:ascii="Times New Roman" w:hAnsi="Times New Roman"/>
          <w:sz w:val="24"/>
          <w:szCs w:val="24"/>
        </w:rPr>
        <w:tab/>
        <w:t>2. Пояснительная записка.</w:t>
      </w:r>
    </w:p>
    <w:p w:rsidR="001D6EE7" w:rsidRPr="006B65E3" w:rsidRDefault="001D6EE7" w:rsidP="001D6E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ab/>
      </w:r>
      <w:r w:rsidRPr="006B65E3">
        <w:rPr>
          <w:rFonts w:ascii="Times New Roman" w:hAnsi="Times New Roman"/>
          <w:sz w:val="24"/>
          <w:szCs w:val="24"/>
        </w:rPr>
        <w:tab/>
        <w:t xml:space="preserve">3. </w:t>
      </w:r>
      <w:r w:rsidR="005C4E6C">
        <w:rPr>
          <w:rFonts w:ascii="Times New Roman" w:hAnsi="Times New Roman"/>
          <w:sz w:val="24"/>
          <w:szCs w:val="24"/>
        </w:rPr>
        <w:t>Учебно</w:t>
      </w:r>
      <w:r w:rsidRPr="006B65E3">
        <w:rPr>
          <w:rFonts w:ascii="Times New Roman" w:hAnsi="Times New Roman"/>
          <w:sz w:val="24"/>
          <w:szCs w:val="24"/>
        </w:rPr>
        <w:t>-тематический план.</w:t>
      </w:r>
    </w:p>
    <w:p w:rsidR="001D6EE7" w:rsidRPr="006B65E3" w:rsidRDefault="001D6EE7" w:rsidP="001D6E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ab/>
      </w:r>
      <w:r w:rsidRPr="006B65E3">
        <w:rPr>
          <w:rFonts w:ascii="Times New Roman" w:hAnsi="Times New Roman"/>
          <w:sz w:val="24"/>
          <w:szCs w:val="24"/>
        </w:rPr>
        <w:tab/>
        <w:t>4. Содержание изучаемого курса.</w:t>
      </w:r>
    </w:p>
    <w:p w:rsidR="001D6EE7" w:rsidRPr="006B65E3" w:rsidRDefault="001D6EE7" w:rsidP="001D6E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ab/>
      </w:r>
      <w:r w:rsidRPr="006B65E3">
        <w:rPr>
          <w:rFonts w:ascii="Times New Roman" w:hAnsi="Times New Roman"/>
          <w:sz w:val="24"/>
          <w:szCs w:val="24"/>
        </w:rPr>
        <w:tab/>
        <w:t>5. Планируемые результаты.</w:t>
      </w:r>
    </w:p>
    <w:p w:rsidR="005C4E6C" w:rsidRDefault="001D6EE7" w:rsidP="001D6EE7">
      <w:pPr>
        <w:spacing w:line="240" w:lineRule="auto"/>
        <w:ind w:left="1416"/>
        <w:contextualSpacing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>6. Методическое обеспечение</w:t>
      </w:r>
    </w:p>
    <w:p w:rsidR="005C4E6C" w:rsidRDefault="005C4E6C" w:rsidP="00EF4087">
      <w:pPr>
        <w:spacing w:after="0" w:line="240" w:lineRule="auto"/>
        <w:ind w:left="141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Список литературы</w:t>
      </w:r>
    </w:p>
    <w:p w:rsidR="001D6EE7" w:rsidRPr="006B65E3" w:rsidRDefault="001D6EE7" w:rsidP="00EF4087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>3.2.</w:t>
      </w:r>
      <w:r w:rsidRPr="006B65E3">
        <w:rPr>
          <w:rFonts w:ascii="Times New Roman" w:hAnsi="Times New Roman"/>
          <w:sz w:val="24"/>
          <w:szCs w:val="24"/>
        </w:rPr>
        <w:tab/>
        <w:t>Титульный лист – структурный элемент программы, на котором рекомендуется указывать:</w:t>
      </w:r>
    </w:p>
    <w:p w:rsidR="001D6EE7" w:rsidRPr="006B65E3" w:rsidRDefault="001D6EE7" w:rsidP="00EF408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>наименование образовательного учреждения;</w:t>
      </w:r>
    </w:p>
    <w:p w:rsidR="001D6EE7" w:rsidRPr="00EA23B3" w:rsidRDefault="001D6EE7" w:rsidP="00EF408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 xml:space="preserve">где, когда и кем утверждена </w:t>
      </w:r>
      <w:r w:rsidRPr="00EA23B3">
        <w:rPr>
          <w:rFonts w:ascii="Times New Roman" w:hAnsi="Times New Roman"/>
          <w:sz w:val="24"/>
          <w:szCs w:val="24"/>
        </w:rPr>
        <w:t xml:space="preserve"> </w:t>
      </w:r>
      <w:r w:rsidR="007E0FF7">
        <w:rPr>
          <w:rFonts w:ascii="Times New Roman" w:hAnsi="Times New Roman"/>
          <w:sz w:val="24"/>
          <w:szCs w:val="24"/>
        </w:rPr>
        <w:t>П</w:t>
      </w:r>
      <w:r w:rsidRPr="00EA23B3">
        <w:rPr>
          <w:rFonts w:ascii="Times New Roman" w:hAnsi="Times New Roman"/>
          <w:sz w:val="24"/>
          <w:szCs w:val="24"/>
        </w:rPr>
        <w:t>рограмма дополнительного образования;</w:t>
      </w:r>
    </w:p>
    <w:p w:rsidR="001D6EE7" w:rsidRPr="006B65E3" w:rsidRDefault="001D6EE7" w:rsidP="00EF408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 xml:space="preserve">название </w:t>
      </w:r>
      <w:r w:rsidR="00EA23B3">
        <w:rPr>
          <w:rFonts w:ascii="Times New Roman" w:hAnsi="Times New Roman"/>
          <w:sz w:val="24"/>
          <w:szCs w:val="24"/>
        </w:rPr>
        <w:t>Программ</w:t>
      </w:r>
      <w:r w:rsidRPr="006B65E3">
        <w:rPr>
          <w:rFonts w:ascii="Times New Roman" w:hAnsi="Times New Roman"/>
          <w:sz w:val="24"/>
          <w:szCs w:val="24"/>
        </w:rPr>
        <w:t>;</w:t>
      </w:r>
    </w:p>
    <w:p w:rsidR="001D6EE7" w:rsidRPr="006B65E3" w:rsidRDefault="001D6EE7" w:rsidP="00EF408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>ФИО, должность автора (</w:t>
      </w:r>
      <w:proofErr w:type="spellStart"/>
      <w:r w:rsidRPr="006B65E3">
        <w:rPr>
          <w:rFonts w:ascii="Times New Roman" w:hAnsi="Times New Roman"/>
          <w:sz w:val="24"/>
          <w:szCs w:val="24"/>
        </w:rPr>
        <w:t>ов</w:t>
      </w:r>
      <w:proofErr w:type="spellEnd"/>
      <w:r w:rsidRPr="006B65E3">
        <w:rPr>
          <w:rFonts w:ascii="Times New Roman" w:hAnsi="Times New Roman"/>
          <w:sz w:val="24"/>
          <w:szCs w:val="24"/>
        </w:rPr>
        <w:t xml:space="preserve">), разработавшего (их) </w:t>
      </w:r>
      <w:r w:rsidR="00EA23B3">
        <w:rPr>
          <w:rFonts w:ascii="Times New Roman" w:hAnsi="Times New Roman"/>
          <w:sz w:val="24"/>
          <w:szCs w:val="24"/>
        </w:rPr>
        <w:t>П</w:t>
      </w:r>
      <w:r w:rsidRPr="006B65E3">
        <w:rPr>
          <w:rFonts w:ascii="Times New Roman" w:hAnsi="Times New Roman"/>
          <w:sz w:val="24"/>
          <w:szCs w:val="24"/>
        </w:rPr>
        <w:t>рограмму дополнительного образования;</w:t>
      </w:r>
    </w:p>
    <w:p w:rsidR="001D6EE7" w:rsidRPr="006B65E3" w:rsidRDefault="007E0FF7" w:rsidP="00EF4087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D6EE7" w:rsidRPr="006B65E3">
        <w:rPr>
          <w:rFonts w:ascii="Times New Roman" w:hAnsi="Times New Roman"/>
          <w:sz w:val="24"/>
          <w:szCs w:val="24"/>
        </w:rPr>
        <w:t xml:space="preserve">од разработки </w:t>
      </w:r>
      <w:r w:rsidR="00EA23B3">
        <w:rPr>
          <w:rFonts w:ascii="Times New Roman" w:hAnsi="Times New Roman"/>
          <w:sz w:val="24"/>
          <w:szCs w:val="24"/>
        </w:rPr>
        <w:t>П</w:t>
      </w:r>
      <w:r w:rsidR="001D6EE7" w:rsidRPr="006B65E3">
        <w:rPr>
          <w:rFonts w:ascii="Times New Roman" w:hAnsi="Times New Roman"/>
          <w:sz w:val="24"/>
          <w:szCs w:val="24"/>
        </w:rPr>
        <w:t>рограммы дополнительного образования</w:t>
      </w:r>
      <w:r w:rsidR="00326949">
        <w:rPr>
          <w:rFonts w:ascii="Times New Roman" w:hAnsi="Times New Roman"/>
          <w:sz w:val="24"/>
          <w:szCs w:val="24"/>
        </w:rPr>
        <w:t xml:space="preserve"> (приложение 1)</w:t>
      </w:r>
      <w:r w:rsidR="001D6EE7" w:rsidRPr="006B65E3">
        <w:rPr>
          <w:rFonts w:ascii="Times New Roman" w:hAnsi="Times New Roman"/>
          <w:sz w:val="24"/>
          <w:szCs w:val="24"/>
        </w:rPr>
        <w:t>.</w:t>
      </w:r>
    </w:p>
    <w:p w:rsidR="001D6EE7" w:rsidRPr="006B65E3" w:rsidRDefault="001D6EE7" w:rsidP="00EF40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>3.3.</w:t>
      </w:r>
      <w:r w:rsidRPr="006B65E3">
        <w:rPr>
          <w:rFonts w:ascii="Times New Roman" w:hAnsi="Times New Roman"/>
          <w:sz w:val="24"/>
          <w:szCs w:val="24"/>
        </w:rPr>
        <w:tab/>
        <w:t xml:space="preserve">Пояснительная записка – структурный элемент </w:t>
      </w:r>
      <w:r w:rsidR="007E0FF7">
        <w:rPr>
          <w:rFonts w:ascii="Times New Roman" w:hAnsi="Times New Roman"/>
          <w:sz w:val="24"/>
          <w:szCs w:val="24"/>
        </w:rPr>
        <w:t>П</w:t>
      </w:r>
      <w:r w:rsidRPr="006B65E3">
        <w:rPr>
          <w:rFonts w:ascii="Times New Roman" w:hAnsi="Times New Roman"/>
          <w:sz w:val="24"/>
          <w:szCs w:val="24"/>
        </w:rPr>
        <w:t>рограммы, который раскрывает:</w:t>
      </w:r>
    </w:p>
    <w:p w:rsidR="001D6EE7" w:rsidRPr="006B65E3" w:rsidRDefault="001D6EE7" w:rsidP="00EF40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 xml:space="preserve">направление </w:t>
      </w:r>
      <w:r w:rsidR="00EA23B3">
        <w:rPr>
          <w:rFonts w:ascii="Times New Roman" w:hAnsi="Times New Roman"/>
          <w:sz w:val="24"/>
          <w:szCs w:val="24"/>
        </w:rPr>
        <w:t>П</w:t>
      </w:r>
      <w:r w:rsidRPr="006B65E3">
        <w:rPr>
          <w:rFonts w:ascii="Times New Roman" w:hAnsi="Times New Roman"/>
          <w:sz w:val="24"/>
          <w:szCs w:val="24"/>
        </w:rPr>
        <w:t>рограммы дополнительного образования;</w:t>
      </w:r>
    </w:p>
    <w:p w:rsidR="001D6EE7" w:rsidRPr="00923C2E" w:rsidRDefault="001D6EE7" w:rsidP="00EF40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 xml:space="preserve"> </w:t>
      </w:r>
      <w:r w:rsidR="00923C2E">
        <w:rPr>
          <w:rFonts w:ascii="Times New Roman" w:hAnsi="Times New Roman" w:cs="Times New Roman"/>
          <w:bCs/>
          <w:color w:val="000000"/>
          <w:sz w:val="24"/>
          <w:szCs w:val="24"/>
        </w:rPr>
        <w:t>н</w:t>
      </w:r>
      <w:r w:rsidR="00923C2E" w:rsidRPr="00923C2E">
        <w:rPr>
          <w:rFonts w:ascii="Times New Roman" w:hAnsi="Times New Roman" w:cs="Times New Roman"/>
          <w:bCs/>
          <w:color w:val="000000"/>
          <w:sz w:val="24"/>
          <w:szCs w:val="24"/>
        </w:rPr>
        <w:t>овизна, актуальность, педагогическая целесообразность</w:t>
      </w:r>
    </w:p>
    <w:p w:rsidR="001D6EE7" w:rsidRDefault="001D6EE7" w:rsidP="00EF40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 xml:space="preserve">цель и задачи </w:t>
      </w:r>
      <w:r w:rsidR="00EA23B3">
        <w:rPr>
          <w:rFonts w:ascii="Times New Roman" w:hAnsi="Times New Roman"/>
          <w:sz w:val="24"/>
          <w:szCs w:val="24"/>
        </w:rPr>
        <w:t>П</w:t>
      </w:r>
      <w:r w:rsidRPr="006B65E3">
        <w:rPr>
          <w:rFonts w:ascii="Times New Roman" w:hAnsi="Times New Roman"/>
          <w:sz w:val="24"/>
          <w:szCs w:val="24"/>
        </w:rPr>
        <w:t>рограммы дополнительного образования;</w:t>
      </w:r>
    </w:p>
    <w:p w:rsidR="00923C2E" w:rsidRPr="00923C2E" w:rsidRDefault="00923C2E" w:rsidP="00EF40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923C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тличительные особенности данной </w:t>
      </w:r>
      <w:r w:rsidR="005A5E4D">
        <w:rPr>
          <w:rFonts w:ascii="Times New Roman" w:hAnsi="Times New Roman" w:cs="Times New Roman"/>
          <w:bCs/>
          <w:color w:val="000000"/>
          <w:sz w:val="24"/>
          <w:szCs w:val="24"/>
        </w:rPr>
        <w:t>Программы</w:t>
      </w:r>
      <w:r w:rsidRPr="00923C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уже существующих образовательных программ</w:t>
      </w:r>
    </w:p>
    <w:p w:rsidR="001D6EE7" w:rsidRPr="006B65E3" w:rsidRDefault="001D6EE7" w:rsidP="00EF40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 xml:space="preserve">возраст детей, участвующих в реализации данной </w:t>
      </w:r>
      <w:r w:rsidR="00EA23B3">
        <w:rPr>
          <w:rFonts w:ascii="Times New Roman" w:hAnsi="Times New Roman"/>
          <w:sz w:val="24"/>
          <w:szCs w:val="24"/>
        </w:rPr>
        <w:t>П</w:t>
      </w:r>
      <w:r w:rsidRPr="006B65E3">
        <w:rPr>
          <w:rFonts w:ascii="Times New Roman" w:hAnsi="Times New Roman"/>
          <w:sz w:val="24"/>
          <w:szCs w:val="24"/>
        </w:rPr>
        <w:t>рограммы;</w:t>
      </w:r>
    </w:p>
    <w:p w:rsidR="001D6EE7" w:rsidRPr="006B65E3" w:rsidRDefault="001D6EE7" w:rsidP="00EF40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 xml:space="preserve">сроки реализации </w:t>
      </w:r>
      <w:r w:rsidR="00EA23B3">
        <w:rPr>
          <w:rFonts w:ascii="Times New Roman" w:hAnsi="Times New Roman"/>
          <w:sz w:val="24"/>
          <w:szCs w:val="24"/>
        </w:rPr>
        <w:t>П</w:t>
      </w:r>
      <w:r w:rsidRPr="006B65E3">
        <w:rPr>
          <w:rFonts w:ascii="Times New Roman" w:hAnsi="Times New Roman"/>
          <w:sz w:val="24"/>
          <w:szCs w:val="24"/>
        </w:rPr>
        <w:t>рограммы (продолжительность образовательного процесса, этапы);</w:t>
      </w:r>
    </w:p>
    <w:p w:rsidR="001D6EE7" w:rsidRPr="006B65E3" w:rsidRDefault="001D6EE7" w:rsidP="00EF40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>формы и режим занятий;</w:t>
      </w:r>
    </w:p>
    <w:p w:rsidR="001D6EE7" w:rsidRDefault="001D6EE7" w:rsidP="00EF40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 xml:space="preserve">ожидаемые результаты и способы </w:t>
      </w:r>
      <w:r w:rsidR="00923C2E">
        <w:rPr>
          <w:rFonts w:ascii="Times New Roman" w:hAnsi="Times New Roman"/>
          <w:sz w:val="24"/>
          <w:szCs w:val="24"/>
        </w:rPr>
        <w:t>определения их результативности;</w:t>
      </w:r>
    </w:p>
    <w:p w:rsidR="00923C2E" w:rsidRPr="00923C2E" w:rsidRDefault="00923C2E" w:rsidP="00EF4087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</w:t>
      </w:r>
      <w:r w:rsidRPr="00923C2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ормы подведения итогов реализации </w:t>
      </w:r>
      <w:r w:rsidR="005A5E4D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923C2E">
        <w:rPr>
          <w:rFonts w:ascii="Times New Roman" w:hAnsi="Times New Roman" w:cs="Times New Roman"/>
          <w:color w:val="000000"/>
          <w:sz w:val="24"/>
          <w:szCs w:val="24"/>
        </w:rPr>
        <w:t>рограммы</w:t>
      </w:r>
      <w:r w:rsidR="002D2AA5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2).</w:t>
      </w:r>
    </w:p>
    <w:p w:rsidR="00A3717F" w:rsidRDefault="001D6EE7" w:rsidP="00EF4087">
      <w:pPr>
        <w:pStyle w:val="Pa2"/>
        <w:spacing w:line="240" w:lineRule="auto"/>
        <w:ind w:firstLine="360"/>
        <w:jc w:val="both"/>
        <w:rPr>
          <w:rFonts w:ascii="Times New Roman" w:hAnsi="Times New Roman"/>
        </w:rPr>
      </w:pPr>
      <w:r w:rsidRPr="006B65E3">
        <w:rPr>
          <w:rFonts w:ascii="Times New Roman" w:hAnsi="Times New Roman"/>
        </w:rPr>
        <w:t xml:space="preserve">3.4. </w:t>
      </w:r>
      <w:r w:rsidRPr="006B65E3">
        <w:rPr>
          <w:rFonts w:ascii="Times New Roman" w:hAnsi="Times New Roman"/>
        </w:rPr>
        <w:tab/>
      </w:r>
      <w:r w:rsidR="007E0FF7">
        <w:rPr>
          <w:rFonts w:ascii="Times New Roman" w:hAnsi="Times New Roman"/>
        </w:rPr>
        <w:t>Учебно</w:t>
      </w:r>
      <w:r w:rsidRPr="006B65E3">
        <w:rPr>
          <w:rFonts w:ascii="Times New Roman" w:hAnsi="Times New Roman"/>
        </w:rPr>
        <w:t xml:space="preserve">-тематический план </w:t>
      </w:r>
      <w:r w:rsidR="005A5E4D">
        <w:rPr>
          <w:rFonts w:ascii="Times New Roman" w:hAnsi="Times New Roman"/>
        </w:rPr>
        <w:t>Программы</w:t>
      </w:r>
      <w:r w:rsidRPr="006B65E3">
        <w:rPr>
          <w:rFonts w:ascii="Times New Roman" w:hAnsi="Times New Roman"/>
        </w:rPr>
        <w:t xml:space="preserve"> – структурный элемент, содержащий перечень разделов, тем; количество часов по каждой теме с разбивкой на теоретические и практические виды занятий. Оформляется в</w:t>
      </w:r>
      <w:r w:rsidR="007A15B3">
        <w:rPr>
          <w:rFonts w:ascii="Times New Roman" w:hAnsi="Times New Roman"/>
        </w:rPr>
        <w:t xml:space="preserve"> виде </w:t>
      </w:r>
      <w:r w:rsidRPr="006B65E3">
        <w:rPr>
          <w:rFonts w:ascii="Times New Roman" w:hAnsi="Times New Roman"/>
        </w:rPr>
        <w:t xml:space="preserve"> таблиц</w:t>
      </w:r>
      <w:r w:rsidR="007A15B3">
        <w:rPr>
          <w:rFonts w:ascii="Times New Roman" w:hAnsi="Times New Roman"/>
        </w:rPr>
        <w:t xml:space="preserve">ы </w:t>
      </w:r>
      <w:r w:rsidRPr="006B65E3">
        <w:rPr>
          <w:rFonts w:ascii="Times New Roman" w:hAnsi="Times New Roman"/>
        </w:rPr>
        <w:t xml:space="preserve"> (</w:t>
      </w:r>
      <w:r w:rsidR="005A5E4D">
        <w:rPr>
          <w:rFonts w:ascii="Times New Roman" w:hAnsi="Times New Roman"/>
        </w:rPr>
        <w:t>п</w:t>
      </w:r>
      <w:r w:rsidRPr="006B65E3">
        <w:rPr>
          <w:rFonts w:ascii="Times New Roman" w:hAnsi="Times New Roman"/>
        </w:rPr>
        <w:t>риложение №</w:t>
      </w:r>
      <w:r w:rsidR="002D2AA5">
        <w:rPr>
          <w:rFonts w:ascii="Times New Roman" w:hAnsi="Times New Roman"/>
        </w:rPr>
        <w:t>3</w:t>
      </w:r>
      <w:r w:rsidRPr="006B65E3">
        <w:rPr>
          <w:rFonts w:ascii="Times New Roman" w:hAnsi="Times New Roman"/>
        </w:rPr>
        <w:t>)</w:t>
      </w:r>
      <w:r w:rsidR="00C148DD">
        <w:rPr>
          <w:rFonts w:ascii="Times New Roman" w:hAnsi="Times New Roman"/>
        </w:rPr>
        <w:t>.</w:t>
      </w:r>
    </w:p>
    <w:p w:rsidR="00A3717F" w:rsidRPr="00A3717F" w:rsidRDefault="00A3717F" w:rsidP="00EF4087">
      <w:pPr>
        <w:pStyle w:val="Pa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3717F">
        <w:rPr>
          <w:rFonts w:cs="BannikovaAP"/>
          <w:color w:val="000000"/>
          <w:sz w:val="22"/>
          <w:szCs w:val="22"/>
        </w:rPr>
        <w:t xml:space="preserve"> </w:t>
      </w:r>
      <w:r>
        <w:rPr>
          <w:rFonts w:cs="BannikovaAP"/>
          <w:color w:val="000000"/>
          <w:sz w:val="22"/>
          <w:szCs w:val="22"/>
        </w:rPr>
        <w:tab/>
      </w:r>
      <w:r w:rsidRPr="00A3717F">
        <w:rPr>
          <w:rFonts w:ascii="Times New Roman" w:hAnsi="Times New Roman" w:cs="Times New Roman"/>
          <w:color w:val="000000"/>
        </w:rPr>
        <w:t>Учебно-тематический план должен составляться на каждый год обучения и отражать его особенности.</w:t>
      </w:r>
      <w:r>
        <w:rPr>
          <w:rFonts w:ascii="Times New Roman" w:hAnsi="Times New Roman" w:cs="Times New Roman"/>
          <w:color w:val="000000"/>
        </w:rPr>
        <w:t xml:space="preserve"> </w:t>
      </w:r>
      <w:r w:rsidRPr="00A3717F">
        <w:rPr>
          <w:rFonts w:ascii="Times New Roman" w:hAnsi="Times New Roman" w:cs="Times New Roman"/>
          <w:color w:val="000000"/>
        </w:rPr>
        <w:t>Педагог имеет право самостоятельно распределять часы по темам в пределах установленного времени, обращая внимание на то, что в дополнительном образовании практическая деятельность детей на занятиях должна преобладать над теорией (в примерном соотноше</w:t>
      </w:r>
      <w:r w:rsidRPr="00A3717F">
        <w:rPr>
          <w:rFonts w:ascii="Times New Roman" w:hAnsi="Times New Roman" w:cs="Times New Roman"/>
          <w:color w:val="000000"/>
        </w:rPr>
        <w:softHyphen/>
        <w:t>нии 60 % на 30 %).</w:t>
      </w:r>
      <w:r>
        <w:rPr>
          <w:rFonts w:ascii="Times New Roman" w:hAnsi="Times New Roman" w:cs="Times New Roman"/>
          <w:color w:val="000000"/>
        </w:rPr>
        <w:t xml:space="preserve"> В</w:t>
      </w:r>
      <w:r w:rsidRPr="00A3717F">
        <w:rPr>
          <w:rFonts w:ascii="Times New Roman" w:hAnsi="Times New Roman" w:cs="Times New Roman"/>
          <w:color w:val="000000"/>
        </w:rPr>
        <w:t xml:space="preserve"> учебно-тематическом плане необходимо закладывать часы:</w:t>
      </w:r>
    </w:p>
    <w:p w:rsidR="00A3717F" w:rsidRPr="00A3717F" w:rsidRDefault="00A3717F" w:rsidP="00EF4087">
      <w:pPr>
        <w:pStyle w:val="Pa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3717F">
        <w:rPr>
          <w:rFonts w:ascii="Times New Roman" w:hAnsi="Times New Roman" w:cs="Times New Roman"/>
          <w:color w:val="000000"/>
        </w:rPr>
        <w:t>— на вводное занятие (введение в программу);</w:t>
      </w:r>
    </w:p>
    <w:p w:rsidR="00A3717F" w:rsidRPr="00A3717F" w:rsidRDefault="00A3717F" w:rsidP="00EF4087">
      <w:pPr>
        <w:pStyle w:val="Pa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A3717F">
        <w:rPr>
          <w:rFonts w:ascii="Times New Roman" w:hAnsi="Times New Roman" w:cs="Times New Roman"/>
          <w:color w:val="000000"/>
        </w:rPr>
        <w:t>— мероприятия воспитывающего и познавательного характера;</w:t>
      </w:r>
    </w:p>
    <w:p w:rsidR="00A3717F" w:rsidRDefault="00A3717F" w:rsidP="00EF4087">
      <w:pPr>
        <w:spacing w:after="0" w:line="240" w:lineRule="auto"/>
        <w:jc w:val="both"/>
        <w:rPr>
          <w:rFonts w:cs="BannikovaAP"/>
          <w:color w:val="000000"/>
        </w:rPr>
      </w:pPr>
      <w:r w:rsidRPr="00A3717F">
        <w:rPr>
          <w:rFonts w:ascii="Times New Roman" w:hAnsi="Times New Roman" w:cs="Times New Roman"/>
          <w:color w:val="000000"/>
          <w:sz w:val="24"/>
          <w:szCs w:val="24"/>
        </w:rPr>
        <w:t>— итоговое занятие, отчетное мероприятие</w:t>
      </w:r>
      <w:r>
        <w:rPr>
          <w:rFonts w:cs="BannikovaAP"/>
          <w:color w:val="000000"/>
        </w:rPr>
        <w:t>.</w:t>
      </w:r>
    </w:p>
    <w:p w:rsidR="00A3717F" w:rsidRDefault="00A3717F" w:rsidP="00EF40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17F">
        <w:rPr>
          <w:rFonts w:ascii="Times New Roman" w:hAnsi="Times New Roman" w:cs="Times New Roman"/>
          <w:color w:val="000000"/>
          <w:sz w:val="24"/>
          <w:szCs w:val="24"/>
        </w:rPr>
        <w:t>В учебно-тематическом плане обозначаются основные разделы и темы.</w:t>
      </w:r>
      <w:r w:rsidRPr="00A3717F">
        <w:rPr>
          <w:rFonts w:cs="BannikovaAP"/>
          <w:color w:val="000000"/>
        </w:rPr>
        <w:t xml:space="preserve"> </w:t>
      </w:r>
      <w:r w:rsidRPr="00A3717F">
        <w:rPr>
          <w:rFonts w:ascii="Times New Roman" w:hAnsi="Times New Roman" w:cs="Times New Roman"/>
          <w:color w:val="000000"/>
          <w:sz w:val="24"/>
          <w:szCs w:val="24"/>
        </w:rPr>
        <w:t xml:space="preserve">Расчёт количества часов в учебно-тематическом плане ведется на одну учебную группу (или на одного </w:t>
      </w:r>
      <w:r w:rsidR="002D2AA5">
        <w:rPr>
          <w:rFonts w:ascii="Times New Roman" w:hAnsi="Times New Roman" w:cs="Times New Roman"/>
          <w:color w:val="000000"/>
          <w:sz w:val="24"/>
          <w:szCs w:val="24"/>
        </w:rPr>
        <w:t>учащегося</w:t>
      </w:r>
      <w:r w:rsidRPr="00A3717F">
        <w:rPr>
          <w:rFonts w:ascii="Times New Roman" w:hAnsi="Times New Roman" w:cs="Times New Roman"/>
          <w:color w:val="000000"/>
          <w:sz w:val="24"/>
          <w:szCs w:val="24"/>
        </w:rPr>
        <w:t>, если это группа индивидуального обучения).</w:t>
      </w:r>
    </w:p>
    <w:p w:rsidR="00A3717F" w:rsidRPr="00605DED" w:rsidRDefault="00A3717F" w:rsidP="00EF408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17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1D6EE7" w:rsidRDefault="001D6EE7" w:rsidP="00EF40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>3.5.</w:t>
      </w:r>
      <w:r w:rsidRPr="006B65E3">
        <w:rPr>
          <w:rFonts w:ascii="Times New Roman" w:hAnsi="Times New Roman"/>
          <w:sz w:val="24"/>
          <w:szCs w:val="24"/>
        </w:rPr>
        <w:tab/>
        <w:t xml:space="preserve"> Содержание </w:t>
      </w:r>
      <w:r w:rsidR="008D3E31">
        <w:rPr>
          <w:rFonts w:ascii="Times New Roman" w:hAnsi="Times New Roman"/>
          <w:sz w:val="24"/>
          <w:szCs w:val="24"/>
        </w:rPr>
        <w:t>П</w:t>
      </w:r>
      <w:r w:rsidRPr="006B65E3">
        <w:rPr>
          <w:rFonts w:ascii="Times New Roman" w:hAnsi="Times New Roman"/>
          <w:sz w:val="24"/>
          <w:szCs w:val="24"/>
        </w:rPr>
        <w:t xml:space="preserve">рограммы дополнительного образования детей – структурный элемент программы, включающее краткое толкование разделов согласно </w:t>
      </w:r>
      <w:r w:rsidR="007A15B3">
        <w:rPr>
          <w:rFonts w:ascii="Times New Roman" w:hAnsi="Times New Roman"/>
          <w:sz w:val="24"/>
          <w:szCs w:val="24"/>
        </w:rPr>
        <w:t>учебно</w:t>
      </w:r>
      <w:r w:rsidRPr="006B65E3">
        <w:rPr>
          <w:rFonts w:ascii="Times New Roman" w:hAnsi="Times New Roman"/>
          <w:sz w:val="24"/>
          <w:szCs w:val="24"/>
        </w:rPr>
        <w:t>-тематическому плану.</w:t>
      </w:r>
    </w:p>
    <w:p w:rsidR="002D2AA5" w:rsidRPr="002D2AA5" w:rsidRDefault="002D2AA5" w:rsidP="00EF4087">
      <w:pPr>
        <w:pStyle w:val="Pa2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AA5">
        <w:rPr>
          <w:rFonts w:ascii="Times New Roman" w:hAnsi="Times New Roman" w:cs="Times New Roman"/>
          <w:color w:val="000000"/>
        </w:rPr>
        <w:t xml:space="preserve">В содержании </w:t>
      </w:r>
      <w:r w:rsidR="008D3E31">
        <w:rPr>
          <w:rFonts w:ascii="Times New Roman" w:hAnsi="Times New Roman" w:cs="Times New Roman"/>
          <w:color w:val="000000"/>
        </w:rPr>
        <w:t>П</w:t>
      </w:r>
      <w:r w:rsidRPr="002D2AA5">
        <w:rPr>
          <w:rFonts w:ascii="Times New Roman" w:hAnsi="Times New Roman" w:cs="Times New Roman"/>
          <w:color w:val="000000"/>
        </w:rPr>
        <w:t>рограммы необходимо указать:</w:t>
      </w:r>
    </w:p>
    <w:p w:rsidR="002D2AA5" w:rsidRPr="002D2AA5" w:rsidRDefault="002D2AA5" w:rsidP="00EF4087">
      <w:pPr>
        <w:pStyle w:val="Pa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AA5">
        <w:rPr>
          <w:rFonts w:ascii="Times New Roman" w:hAnsi="Times New Roman" w:cs="Times New Roman"/>
          <w:color w:val="000000"/>
        </w:rPr>
        <w:t>— название темы (нумерация, количество и название разделов и тем должно совпадать с перечисленными разделами и темами учебно-тематического плана);</w:t>
      </w:r>
    </w:p>
    <w:p w:rsidR="002D2AA5" w:rsidRPr="002D2AA5" w:rsidRDefault="002D2AA5" w:rsidP="00EF4087">
      <w:pPr>
        <w:pStyle w:val="Pa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AA5">
        <w:rPr>
          <w:rFonts w:ascii="Times New Roman" w:hAnsi="Times New Roman" w:cs="Times New Roman"/>
          <w:color w:val="000000"/>
        </w:rPr>
        <w:t>— телеграфным стилем перечисляются все вопросы, которые раскрывают тему (без методики);</w:t>
      </w:r>
    </w:p>
    <w:p w:rsidR="002D2AA5" w:rsidRPr="002D2AA5" w:rsidRDefault="002D2AA5" w:rsidP="00EF4087">
      <w:pPr>
        <w:pStyle w:val="Pa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AA5">
        <w:rPr>
          <w:rFonts w:ascii="Times New Roman" w:hAnsi="Times New Roman" w:cs="Times New Roman"/>
          <w:color w:val="000000"/>
        </w:rPr>
        <w:t xml:space="preserve">— указываются основные теоретические понятия (без описания) и практическая деятельность </w:t>
      </w:r>
      <w:r>
        <w:rPr>
          <w:rFonts w:ascii="Times New Roman" w:hAnsi="Times New Roman" w:cs="Times New Roman"/>
          <w:color w:val="000000"/>
        </w:rPr>
        <w:t>учащихся</w:t>
      </w:r>
      <w:r w:rsidRPr="002D2AA5">
        <w:rPr>
          <w:rFonts w:ascii="Times New Roman" w:hAnsi="Times New Roman" w:cs="Times New Roman"/>
          <w:color w:val="000000"/>
        </w:rPr>
        <w:t xml:space="preserve"> на занятии;</w:t>
      </w:r>
    </w:p>
    <w:p w:rsidR="002D2AA5" w:rsidRPr="002D2AA5" w:rsidRDefault="002D2AA5" w:rsidP="00EF4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AA5">
        <w:rPr>
          <w:rFonts w:ascii="Times New Roman" w:hAnsi="Times New Roman" w:cs="Times New Roman"/>
          <w:color w:val="000000"/>
          <w:sz w:val="24"/>
          <w:szCs w:val="24"/>
        </w:rPr>
        <w:t xml:space="preserve">— при включении в </w:t>
      </w:r>
      <w:r w:rsidR="008D3E31">
        <w:rPr>
          <w:rFonts w:ascii="Times New Roman" w:hAnsi="Times New Roman" w:cs="Times New Roman"/>
          <w:color w:val="000000"/>
          <w:sz w:val="24"/>
          <w:szCs w:val="24"/>
        </w:rPr>
        <w:t>Программу</w:t>
      </w:r>
      <w:r w:rsidRPr="002D2AA5">
        <w:rPr>
          <w:rFonts w:ascii="Times New Roman" w:hAnsi="Times New Roman" w:cs="Times New Roman"/>
          <w:color w:val="000000"/>
          <w:sz w:val="24"/>
          <w:szCs w:val="24"/>
        </w:rPr>
        <w:t xml:space="preserve"> экскурсий, игровых занятий, </w:t>
      </w:r>
      <w:proofErr w:type="spellStart"/>
      <w:r w:rsidRPr="002D2AA5">
        <w:rPr>
          <w:rFonts w:ascii="Times New Roman" w:hAnsi="Times New Roman" w:cs="Times New Roman"/>
          <w:color w:val="000000"/>
          <w:sz w:val="24"/>
          <w:szCs w:val="24"/>
        </w:rPr>
        <w:t>досуговых</w:t>
      </w:r>
      <w:proofErr w:type="spellEnd"/>
      <w:r w:rsidRPr="002D2AA5">
        <w:rPr>
          <w:rFonts w:ascii="Times New Roman" w:hAnsi="Times New Roman" w:cs="Times New Roman"/>
          <w:color w:val="000000"/>
          <w:sz w:val="24"/>
          <w:szCs w:val="24"/>
        </w:rPr>
        <w:t xml:space="preserve"> и массовых мероприя</w:t>
      </w:r>
      <w:r w:rsidRPr="002D2AA5">
        <w:rPr>
          <w:rFonts w:ascii="Times New Roman" w:hAnsi="Times New Roman" w:cs="Times New Roman"/>
          <w:color w:val="000000"/>
          <w:sz w:val="24"/>
          <w:szCs w:val="24"/>
        </w:rPr>
        <w:softHyphen/>
        <w:t>тий, в содержании указывается тема и место проведения каждой экскурсии, игры, мероприятия и др.</w:t>
      </w:r>
    </w:p>
    <w:p w:rsidR="001D6EE7" w:rsidRPr="006B65E3" w:rsidRDefault="001D6EE7" w:rsidP="00EF40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>3.6.</w:t>
      </w:r>
      <w:r w:rsidRPr="006B65E3">
        <w:rPr>
          <w:rFonts w:ascii="Times New Roman" w:hAnsi="Times New Roman"/>
          <w:sz w:val="24"/>
          <w:szCs w:val="24"/>
        </w:rPr>
        <w:tab/>
        <w:t>Планируемые результаты.</w:t>
      </w:r>
    </w:p>
    <w:p w:rsidR="002D2AA5" w:rsidRDefault="001D6EE7" w:rsidP="00EF4087">
      <w:pPr>
        <w:pStyle w:val="Pa2"/>
        <w:spacing w:line="240" w:lineRule="auto"/>
        <w:ind w:firstLine="708"/>
        <w:jc w:val="both"/>
        <w:rPr>
          <w:rFonts w:ascii="Times New Roman" w:hAnsi="Times New Roman"/>
        </w:rPr>
      </w:pPr>
      <w:r w:rsidRPr="006B65E3">
        <w:rPr>
          <w:rFonts w:ascii="Times New Roman" w:hAnsi="Times New Roman"/>
        </w:rPr>
        <w:t>3.7.</w:t>
      </w:r>
      <w:r w:rsidRPr="006B65E3">
        <w:rPr>
          <w:rFonts w:ascii="Times New Roman" w:hAnsi="Times New Roman"/>
        </w:rPr>
        <w:tab/>
        <w:t xml:space="preserve">Методическое обеспечение – структурный элемент </w:t>
      </w:r>
      <w:r w:rsidR="008D3E31">
        <w:rPr>
          <w:rFonts w:ascii="Times New Roman" w:hAnsi="Times New Roman"/>
        </w:rPr>
        <w:t>П</w:t>
      </w:r>
      <w:r w:rsidRPr="006B65E3">
        <w:rPr>
          <w:rFonts w:ascii="Times New Roman" w:hAnsi="Times New Roman"/>
        </w:rPr>
        <w:t>рограммы, который определяет необходимые для реализации данного курса</w:t>
      </w:r>
      <w:r w:rsidR="002D2AA5">
        <w:rPr>
          <w:rFonts w:ascii="Times New Roman" w:hAnsi="Times New Roman"/>
        </w:rPr>
        <w:t>.</w:t>
      </w:r>
    </w:p>
    <w:p w:rsidR="002D2AA5" w:rsidRPr="002D2AA5" w:rsidRDefault="001D6EE7" w:rsidP="00EF4087">
      <w:pPr>
        <w:pStyle w:val="Pa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AA5">
        <w:rPr>
          <w:rFonts w:ascii="Times New Roman" w:hAnsi="Times New Roman" w:cs="Times New Roman"/>
        </w:rPr>
        <w:t xml:space="preserve"> </w:t>
      </w:r>
      <w:r w:rsidR="002D2AA5" w:rsidRPr="002D2AA5">
        <w:rPr>
          <w:rFonts w:ascii="Times New Roman" w:hAnsi="Times New Roman" w:cs="Times New Roman"/>
          <w:color w:val="000000"/>
        </w:rPr>
        <w:t>В данном разделе указывается:</w:t>
      </w:r>
    </w:p>
    <w:p w:rsidR="001D6EE7" w:rsidRPr="006B65E3" w:rsidRDefault="001D6EE7" w:rsidP="00EF4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>- методические и учебные пособия, оборудование, приборы, дидактический материал;</w:t>
      </w:r>
    </w:p>
    <w:p w:rsidR="001D6EE7" w:rsidRPr="006B65E3" w:rsidRDefault="001D6EE7" w:rsidP="00EF4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65E3">
        <w:rPr>
          <w:rFonts w:ascii="Times New Roman" w:hAnsi="Times New Roman"/>
          <w:sz w:val="24"/>
          <w:szCs w:val="24"/>
        </w:rPr>
        <w:t xml:space="preserve">- обеспечение </w:t>
      </w:r>
      <w:r w:rsidR="008D3E31">
        <w:rPr>
          <w:rFonts w:ascii="Times New Roman" w:hAnsi="Times New Roman"/>
          <w:sz w:val="24"/>
          <w:szCs w:val="24"/>
        </w:rPr>
        <w:t>П</w:t>
      </w:r>
      <w:r w:rsidRPr="006B65E3">
        <w:rPr>
          <w:rFonts w:ascii="Times New Roman" w:hAnsi="Times New Roman"/>
          <w:sz w:val="24"/>
          <w:szCs w:val="24"/>
        </w:rPr>
        <w:t>рограммы методическими видами продукции (разработки игр, бесед, походов, экскурсий, конкурсов, конференций и т.д.);</w:t>
      </w:r>
      <w:proofErr w:type="gramEnd"/>
    </w:p>
    <w:p w:rsidR="001D6EE7" w:rsidRPr="006B65E3" w:rsidRDefault="001D6EE7" w:rsidP="00EF4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>- рекомендации по ведения лабораторных и практических работ, по постановке экспериментов и опытов и т.д.;</w:t>
      </w:r>
    </w:p>
    <w:p w:rsidR="001D6EE7" w:rsidRPr="006B65E3" w:rsidRDefault="001D6EE7" w:rsidP="00EF40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6B65E3">
        <w:rPr>
          <w:rFonts w:ascii="Times New Roman" w:hAnsi="Times New Roman"/>
          <w:sz w:val="24"/>
          <w:szCs w:val="24"/>
        </w:rPr>
        <w:t>дидактический</w:t>
      </w:r>
      <w:proofErr w:type="gramEnd"/>
      <w:r w:rsidRPr="006B65E3">
        <w:rPr>
          <w:rFonts w:ascii="Times New Roman" w:hAnsi="Times New Roman"/>
          <w:sz w:val="24"/>
          <w:szCs w:val="24"/>
        </w:rPr>
        <w:t xml:space="preserve"> и лекционные материалы, методики по исследовательской работе, тематика опытнической или исследовательской работы и т.д.</w:t>
      </w:r>
    </w:p>
    <w:p w:rsidR="001D6EE7" w:rsidRDefault="001D6EE7" w:rsidP="00EF40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>3.8.</w:t>
      </w:r>
      <w:r w:rsidRPr="006B65E3">
        <w:rPr>
          <w:rFonts w:ascii="Times New Roman" w:hAnsi="Times New Roman"/>
          <w:sz w:val="24"/>
          <w:szCs w:val="24"/>
        </w:rPr>
        <w:tab/>
        <w:t xml:space="preserve">Список литературы – структурный элемент </w:t>
      </w:r>
      <w:r w:rsidR="008D3E31" w:rsidRPr="006B65E3">
        <w:rPr>
          <w:rFonts w:ascii="Times New Roman" w:hAnsi="Times New Roman"/>
          <w:sz w:val="24"/>
          <w:szCs w:val="24"/>
        </w:rPr>
        <w:t>П</w:t>
      </w:r>
      <w:r w:rsidRPr="006B65E3">
        <w:rPr>
          <w:rFonts w:ascii="Times New Roman" w:hAnsi="Times New Roman"/>
          <w:sz w:val="24"/>
          <w:szCs w:val="24"/>
        </w:rPr>
        <w:t>рограммы, включающий перечень использованной автором литературы. Элементы описания каждого произведения должны приводиться в алфавитном порядке и соответствовать требованиям к библиографическому описанию.</w:t>
      </w:r>
    </w:p>
    <w:p w:rsidR="00F37F90" w:rsidRPr="00F37F90" w:rsidRDefault="00F37F90" w:rsidP="00EF40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</w:t>
      </w:r>
      <w:r w:rsidRPr="00F37F90">
        <w:rPr>
          <w:rFonts w:ascii="Times New Roman" w:hAnsi="Times New Roman"/>
          <w:sz w:val="24"/>
          <w:szCs w:val="24"/>
        </w:rPr>
        <w:t xml:space="preserve"> Те</w:t>
      </w:r>
      <w:proofErr w:type="gramStart"/>
      <w:r w:rsidRPr="00F37F90">
        <w:rPr>
          <w:rFonts w:ascii="Times New Roman" w:hAnsi="Times New Roman"/>
          <w:sz w:val="24"/>
          <w:szCs w:val="24"/>
        </w:rPr>
        <w:t>кст</w:t>
      </w:r>
      <w:r>
        <w:rPr>
          <w:rFonts w:ascii="Times New Roman" w:hAnsi="Times New Roman"/>
          <w:sz w:val="24"/>
          <w:szCs w:val="24"/>
        </w:rPr>
        <w:t xml:space="preserve"> </w:t>
      </w:r>
      <w:r w:rsidR="008D3E3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ограммы </w:t>
      </w:r>
      <w:r w:rsidRPr="00F37F90">
        <w:rPr>
          <w:rFonts w:ascii="Times New Roman" w:hAnsi="Times New Roman"/>
          <w:sz w:val="24"/>
          <w:szCs w:val="24"/>
        </w:rPr>
        <w:t xml:space="preserve"> набирается в редакторе </w:t>
      </w:r>
      <w:r w:rsidRPr="00F37F90">
        <w:rPr>
          <w:rFonts w:ascii="Times New Roman" w:hAnsi="Times New Roman"/>
          <w:sz w:val="24"/>
          <w:szCs w:val="24"/>
          <w:lang w:val="en-US"/>
        </w:rPr>
        <w:t>Word</w:t>
      </w:r>
      <w:r w:rsidRPr="00F37F90">
        <w:rPr>
          <w:rFonts w:ascii="Times New Roman" w:hAnsi="Times New Roman"/>
          <w:sz w:val="24"/>
          <w:szCs w:val="24"/>
        </w:rPr>
        <w:t xml:space="preserve"> </w:t>
      </w:r>
      <w:r w:rsidRPr="00F37F90">
        <w:rPr>
          <w:rFonts w:ascii="Times New Roman" w:hAnsi="Times New Roman"/>
          <w:sz w:val="24"/>
          <w:szCs w:val="24"/>
          <w:lang w:val="en-US"/>
        </w:rPr>
        <w:t>for</w:t>
      </w:r>
      <w:r w:rsidRPr="00F37F90">
        <w:rPr>
          <w:rFonts w:ascii="Times New Roman" w:hAnsi="Times New Roman"/>
          <w:sz w:val="24"/>
          <w:szCs w:val="24"/>
        </w:rPr>
        <w:t xml:space="preserve"> </w:t>
      </w:r>
      <w:r w:rsidRPr="00F37F90">
        <w:rPr>
          <w:rFonts w:ascii="Times New Roman" w:hAnsi="Times New Roman"/>
          <w:sz w:val="24"/>
          <w:szCs w:val="24"/>
          <w:lang w:val="en-US"/>
        </w:rPr>
        <w:t>Windows</w:t>
      </w:r>
      <w:r w:rsidRPr="00F37F90">
        <w:rPr>
          <w:rFonts w:ascii="Times New Roman" w:hAnsi="Times New Roman"/>
          <w:sz w:val="24"/>
          <w:szCs w:val="24"/>
        </w:rPr>
        <w:t xml:space="preserve"> шрифтом </w:t>
      </w:r>
      <w:r w:rsidRPr="00F37F90">
        <w:rPr>
          <w:rFonts w:ascii="Times New Roman" w:hAnsi="Times New Roman"/>
          <w:sz w:val="24"/>
          <w:szCs w:val="24"/>
          <w:lang w:val="en-US"/>
        </w:rPr>
        <w:t>Times</w:t>
      </w:r>
      <w:r w:rsidRPr="00F37F90">
        <w:rPr>
          <w:rFonts w:ascii="Times New Roman" w:hAnsi="Times New Roman"/>
          <w:sz w:val="24"/>
          <w:szCs w:val="24"/>
        </w:rPr>
        <w:t xml:space="preserve"> </w:t>
      </w:r>
      <w:r w:rsidRPr="00F37F90">
        <w:rPr>
          <w:rFonts w:ascii="Times New Roman" w:hAnsi="Times New Roman"/>
          <w:sz w:val="24"/>
          <w:szCs w:val="24"/>
          <w:lang w:val="en-US"/>
        </w:rPr>
        <w:t>New</w:t>
      </w:r>
      <w:r w:rsidRPr="00F37F90">
        <w:rPr>
          <w:rFonts w:ascii="Times New Roman" w:hAnsi="Times New Roman"/>
          <w:sz w:val="24"/>
          <w:szCs w:val="24"/>
        </w:rPr>
        <w:t xml:space="preserve"> </w:t>
      </w:r>
      <w:r w:rsidRPr="00F37F90">
        <w:rPr>
          <w:rFonts w:ascii="Times New Roman" w:hAnsi="Times New Roman"/>
          <w:sz w:val="24"/>
          <w:szCs w:val="24"/>
          <w:lang w:val="en-US"/>
        </w:rPr>
        <w:t>Roman</w:t>
      </w:r>
      <w:r>
        <w:rPr>
          <w:rFonts w:ascii="Times New Roman" w:hAnsi="Times New Roman"/>
          <w:sz w:val="24"/>
          <w:szCs w:val="24"/>
        </w:rPr>
        <w:t>, кегль 12.</w:t>
      </w:r>
      <w:r w:rsidRPr="00F37F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F90">
        <w:rPr>
          <w:rFonts w:ascii="Times New Roman" w:hAnsi="Times New Roman"/>
          <w:sz w:val="24"/>
          <w:szCs w:val="24"/>
        </w:rPr>
        <w:t>Таблицы вставляются непосредственно в текст.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7F90">
        <w:rPr>
          <w:rFonts w:ascii="Times New Roman" w:hAnsi="Times New Roman"/>
          <w:sz w:val="24"/>
          <w:szCs w:val="24"/>
        </w:rPr>
        <w:t>Текст нумеруется, начиная с титульного листа (титульный лист считается первым, но не нумеруется).</w:t>
      </w:r>
    </w:p>
    <w:p w:rsidR="00F37F90" w:rsidRDefault="00F37F90" w:rsidP="001D6E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6949" w:rsidRPr="006B65E3" w:rsidRDefault="00326949" w:rsidP="0032694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6B65E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65E3">
        <w:rPr>
          <w:rFonts w:ascii="Times New Roman" w:hAnsi="Times New Roman"/>
          <w:b/>
          <w:sz w:val="24"/>
          <w:szCs w:val="24"/>
        </w:rPr>
        <w:t xml:space="preserve">Утверждение программы </w:t>
      </w:r>
    </w:p>
    <w:p w:rsidR="002D2AA5" w:rsidRPr="00EF4087" w:rsidRDefault="00326949" w:rsidP="00EF4087">
      <w:pPr>
        <w:pStyle w:val="ConsPlusNormal"/>
        <w:widowControl/>
        <w:ind w:firstLine="280"/>
        <w:jc w:val="both"/>
        <w:rPr>
          <w:rFonts w:ascii="Times New Roman" w:hAnsi="Times New Roman"/>
          <w:sz w:val="24"/>
          <w:szCs w:val="24"/>
        </w:rPr>
      </w:pPr>
      <w:r w:rsidRPr="00326949">
        <w:rPr>
          <w:rFonts w:ascii="Times New Roman" w:hAnsi="Times New Roman"/>
          <w:sz w:val="24"/>
          <w:szCs w:val="24"/>
        </w:rPr>
        <w:t>5.1.</w:t>
      </w:r>
      <w:r w:rsidRPr="00326949">
        <w:rPr>
          <w:rFonts w:ascii="Times New Roman" w:hAnsi="Times New Roman"/>
          <w:sz w:val="24"/>
          <w:szCs w:val="24"/>
        </w:rPr>
        <w:tab/>
      </w:r>
      <w:r w:rsidR="002D2AA5">
        <w:rPr>
          <w:rFonts w:ascii="Times New Roman" w:hAnsi="Times New Roman"/>
          <w:sz w:val="24"/>
          <w:szCs w:val="24"/>
        </w:rPr>
        <w:t>П</w:t>
      </w:r>
      <w:r w:rsidRPr="00326949">
        <w:rPr>
          <w:rFonts w:ascii="Times New Roman" w:hAnsi="Times New Roman"/>
          <w:sz w:val="24"/>
          <w:szCs w:val="24"/>
        </w:rPr>
        <w:t xml:space="preserve">рограмма дополнительного образования утверждается ежегодно в начале учебного года </w:t>
      </w:r>
      <w:r w:rsidRPr="00F8511E">
        <w:rPr>
          <w:rFonts w:ascii="Times New Roman" w:hAnsi="Times New Roman"/>
          <w:sz w:val="24"/>
          <w:szCs w:val="24"/>
        </w:rPr>
        <w:t>приказом директора образовательного учреждения.</w:t>
      </w:r>
    </w:p>
    <w:p w:rsidR="00326949" w:rsidRPr="006B65E3" w:rsidRDefault="00326949" w:rsidP="00EF4087">
      <w:pPr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>5.2.</w:t>
      </w:r>
      <w:r w:rsidRPr="006B65E3">
        <w:rPr>
          <w:rFonts w:ascii="Times New Roman" w:hAnsi="Times New Roman"/>
          <w:sz w:val="24"/>
          <w:szCs w:val="24"/>
        </w:rPr>
        <w:tab/>
        <w:t xml:space="preserve">Утверждение </w:t>
      </w:r>
      <w:r w:rsidR="008D3E31" w:rsidRPr="006B65E3">
        <w:rPr>
          <w:rFonts w:ascii="Times New Roman" w:hAnsi="Times New Roman"/>
          <w:sz w:val="24"/>
          <w:szCs w:val="24"/>
        </w:rPr>
        <w:t>П</w:t>
      </w:r>
      <w:r w:rsidRPr="006B65E3">
        <w:rPr>
          <w:rFonts w:ascii="Times New Roman" w:hAnsi="Times New Roman"/>
          <w:sz w:val="24"/>
          <w:szCs w:val="24"/>
        </w:rPr>
        <w:t>рограммы предполагает следующие процедуры:</w:t>
      </w:r>
    </w:p>
    <w:p w:rsidR="00326949" w:rsidRPr="006B65E3" w:rsidRDefault="00326949" w:rsidP="00EF4087">
      <w:pPr>
        <w:pStyle w:val="a8"/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 xml:space="preserve">обсуждение Программы на заседании </w:t>
      </w:r>
      <w:r>
        <w:rPr>
          <w:rFonts w:ascii="Times New Roman" w:hAnsi="Times New Roman"/>
          <w:sz w:val="24"/>
          <w:szCs w:val="24"/>
        </w:rPr>
        <w:t xml:space="preserve">методического совета - </w:t>
      </w:r>
      <w:r w:rsidRPr="009C6BDF">
        <w:rPr>
          <w:rFonts w:ascii="Times New Roman" w:hAnsi="Times New Roman" w:cs="Times New Roman"/>
          <w:color w:val="000000"/>
          <w:sz w:val="24"/>
          <w:szCs w:val="24"/>
        </w:rPr>
        <w:t>анализ качества документа, его соответствия уставу образовательного учреждения, действующим нормативно-правовым документам и требованиям к содержанию до</w:t>
      </w:r>
      <w:r w:rsidRPr="009C6BDF">
        <w:rPr>
          <w:rFonts w:ascii="Times New Roman" w:hAnsi="Times New Roman" w:cs="Times New Roman"/>
          <w:color w:val="000000"/>
          <w:sz w:val="24"/>
          <w:szCs w:val="24"/>
        </w:rPr>
        <w:softHyphen/>
        <w:t>полнительного образования детей</w:t>
      </w:r>
      <w:r w:rsidRPr="006B65E3">
        <w:rPr>
          <w:rFonts w:ascii="Times New Roman" w:hAnsi="Times New Roman"/>
          <w:sz w:val="24"/>
          <w:szCs w:val="24"/>
        </w:rPr>
        <w:t>;</w:t>
      </w:r>
    </w:p>
    <w:p w:rsidR="00326949" w:rsidRDefault="00326949" w:rsidP="00EF4087">
      <w:pPr>
        <w:pStyle w:val="Pa2"/>
        <w:numPr>
          <w:ilvl w:val="0"/>
          <w:numId w:val="14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Pr="009C6BDF">
        <w:rPr>
          <w:rFonts w:ascii="Times New Roman" w:hAnsi="Times New Roman" w:cs="Times New Roman"/>
          <w:color w:val="000000"/>
        </w:rPr>
        <w:t xml:space="preserve">бсуждение </w:t>
      </w:r>
      <w:r w:rsidR="00342E1A">
        <w:rPr>
          <w:rFonts w:ascii="Times New Roman" w:hAnsi="Times New Roman" w:cs="Times New Roman"/>
          <w:color w:val="000000"/>
        </w:rPr>
        <w:t>П</w:t>
      </w:r>
      <w:r w:rsidRPr="009C6BDF">
        <w:rPr>
          <w:rFonts w:ascii="Times New Roman" w:hAnsi="Times New Roman" w:cs="Times New Roman"/>
          <w:color w:val="000000"/>
        </w:rPr>
        <w:t>рограммы на заседании педаго</w:t>
      </w:r>
      <w:r w:rsidRPr="009C6BDF">
        <w:rPr>
          <w:rFonts w:ascii="Times New Roman" w:hAnsi="Times New Roman" w:cs="Times New Roman"/>
          <w:color w:val="000000"/>
        </w:rPr>
        <w:softHyphen/>
        <w:t>гического совета центра — органа, полномоч</w:t>
      </w:r>
      <w:r w:rsidRPr="009C6BDF">
        <w:rPr>
          <w:rFonts w:ascii="Times New Roman" w:hAnsi="Times New Roman" w:cs="Times New Roman"/>
          <w:color w:val="000000"/>
        </w:rPr>
        <w:softHyphen/>
        <w:t>ного утверждать нормативные документы, регламентирующие содер</w:t>
      </w:r>
      <w:r w:rsidRPr="009C6BDF">
        <w:rPr>
          <w:rFonts w:ascii="Times New Roman" w:hAnsi="Times New Roman" w:cs="Times New Roman"/>
          <w:color w:val="000000"/>
        </w:rPr>
        <w:softHyphen/>
        <w:t xml:space="preserve">жание работы учреждения и детского объединения дополнительного образования. Решение об утверждении </w:t>
      </w:r>
      <w:r w:rsidR="00342E1A">
        <w:rPr>
          <w:rFonts w:ascii="Times New Roman" w:hAnsi="Times New Roman" w:cs="Times New Roman"/>
          <w:color w:val="000000"/>
        </w:rPr>
        <w:t>П</w:t>
      </w:r>
      <w:r w:rsidRPr="009C6BDF">
        <w:rPr>
          <w:rFonts w:ascii="Times New Roman" w:hAnsi="Times New Roman" w:cs="Times New Roman"/>
          <w:color w:val="000000"/>
        </w:rPr>
        <w:t xml:space="preserve">рограммы обязательно заносится в </w:t>
      </w:r>
      <w:r>
        <w:rPr>
          <w:rFonts w:ascii="Times New Roman" w:hAnsi="Times New Roman" w:cs="Times New Roman"/>
          <w:color w:val="000000"/>
        </w:rPr>
        <w:t>протокол педагогического совета;</w:t>
      </w:r>
    </w:p>
    <w:p w:rsidR="00326949" w:rsidRPr="00AE4654" w:rsidRDefault="00326949" w:rsidP="00EF4087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54">
        <w:rPr>
          <w:rFonts w:ascii="Times New Roman" w:hAnsi="Times New Roman" w:cs="Times New Roman"/>
          <w:color w:val="000000"/>
        </w:rPr>
        <w:t>у</w:t>
      </w:r>
      <w:r w:rsidRPr="00AE4654">
        <w:rPr>
          <w:rFonts w:ascii="Times New Roman" w:hAnsi="Times New Roman" w:cs="Times New Roman"/>
          <w:color w:val="000000"/>
          <w:sz w:val="24"/>
          <w:szCs w:val="24"/>
        </w:rPr>
        <w:t xml:space="preserve">тверждение </w:t>
      </w:r>
      <w:r w:rsidR="00342E1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E4654">
        <w:rPr>
          <w:rFonts w:ascii="Times New Roman" w:hAnsi="Times New Roman" w:cs="Times New Roman"/>
          <w:color w:val="000000"/>
          <w:sz w:val="24"/>
          <w:szCs w:val="24"/>
        </w:rPr>
        <w:t>рограммы приказом директора образовательного учреждения на основании решения педагогиче</w:t>
      </w:r>
      <w:r w:rsidRPr="00AE465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ского совета. </w:t>
      </w:r>
    </w:p>
    <w:p w:rsidR="00326949" w:rsidRDefault="00326949" w:rsidP="00EF4087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4654">
        <w:rPr>
          <w:rFonts w:ascii="Times New Roman" w:hAnsi="Times New Roman" w:cs="Times New Roman"/>
          <w:color w:val="000000"/>
          <w:sz w:val="24"/>
          <w:szCs w:val="24"/>
        </w:rPr>
        <w:t xml:space="preserve">Только после утверждения </w:t>
      </w:r>
      <w:r w:rsidR="00342E1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E4654">
        <w:rPr>
          <w:rFonts w:ascii="Times New Roman" w:hAnsi="Times New Roman" w:cs="Times New Roman"/>
          <w:color w:val="000000"/>
          <w:sz w:val="24"/>
          <w:szCs w:val="24"/>
        </w:rPr>
        <w:t>рограммы приказом директора она может считаться полноценным нормативно-правовым документом детского объединения дополнительного образования.</w:t>
      </w:r>
    </w:p>
    <w:p w:rsidR="00326949" w:rsidRPr="006E6356" w:rsidRDefault="00326949" w:rsidP="00EF4087">
      <w:pPr>
        <w:pStyle w:val="a8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26949" w:rsidRPr="006B65E3" w:rsidRDefault="00326949" w:rsidP="00EF40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>5.3.</w:t>
      </w:r>
      <w:r w:rsidRPr="006B65E3">
        <w:rPr>
          <w:rFonts w:ascii="Times New Roman" w:hAnsi="Times New Roman"/>
          <w:sz w:val="24"/>
          <w:szCs w:val="24"/>
        </w:rPr>
        <w:tab/>
        <w:t>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326949" w:rsidRPr="006B65E3" w:rsidRDefault="00326949" w:rsidP="00EF408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B65E3">
        <w:rPr>
          <w:rFonts w:ascii="Times New Roman" w:hAnsi="Times New Roman"/>
          <w:sz w:val="24"/>
          <w:szCs w:val="24"/>
        </w:rPr>
        <w:t>5.4.</w:t>
      </w:r>
      <w:r w:rsidRPr="006B65E3">
        <w:rPr>
          <w:rFonts w:ascii="Times New Roman" w:hAnsi="Times New Roman"/>
          <w:sz w:val="24"/>
          <w:szCs w:val="24"/>
        </w:rPr>
        <w:tab/>
        <w:t>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326949" w:rsidRPr="00A4556F" w:rsidRDefault="00326949" w:rsidP="00EF4087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D2AA5" w:rsidRDefault="002D2AA5" w:rsidP="00EF4087">
      <w:pPr>
        <w:pStyle w:val="Pa2"/>
        <w:spacing w:line="240" w:lineRule="auto"/>
        <w:jc w:val="both"/>
        <w:rPr>
          <w:rFonts w:ascii="Times New Roman" w:hAnsi="Times New Roman" w:cs="Times New Roman"/>
        </w:rPr>
      </w:pPr>
    </w:p>
    <w:p w:rsidR="002D2AA5" w:rsidRDefault="002D2AA5" w:rsidP="00EF4087">
      <w:pPr>
        <w:spacing w:after="0" w:line="240" w:lineRule="auto"/>
      </w:pPr>
    </w:p>
    <w:p w:rsidR="00F8511E" w:rsidRDefault="00F8511E" w:rsidP="00EF4087">
      <w:pPr>
        <w:spacing w:after="0" w:line="240" w:lineRule="auto"/>
      </w:pPr>
    </w:p>
    <w:p w:rsidR="00C14F8B" w:rsidRDefault="00C14F8B" w:rsidP="002D2AA5"/>
    <w:p w:rsidR="007E0FF7" w:rsidRDefault="007E0FF7" w:rsidP="002D2AA5"/>
    <w:p w:rsidR="007E0FF7" w:rsidRDefault="007E0FF7" w:rsidP="002D2AA5"/>
    <w:p w:rsidR="007E0FF7" w:rsidRDefault="007E0FF7" w:rsidP="002D2AA5"/>
    <w:p w:rsidR="007E0FF7" w:rsidRDefault="007E0FF7" w:rsidP="002D2AA5"/>
    <w:p w:rsidR="007E0FF7" w:rsidRDefault="007E0FF7" w:rsidP="002D2AA5"/>
    <w:p w:rsidR="007E0FF7" w:rsidRDefault="007E0FF7" w:rsidP="002D2AA5"/>
    <w:p w:rsidR="007E0FF7" w:rsidRDefault="007E0FF7" w:rsidP="002D2AA5"/>
    <w:p w:rsidR="007E0FF7" w:rsidRDefault="007E0FF7" w:rsidP="002D2AA5"/>
    <w:p w:rsidR="00EF4087" w:rsidRDefault="00EF4087" w:rsidP="002D2AA5"/>
    <w:p w:rsidR="00EF4087" w:rsidRDefault="00EF4087" w:rsidP="002D2AA5"/>
    <w:p w:rsidR="00EF4087" w:rsidRDefault="00EF4087" w:rsidP="002D2AA5"/>
    <w:p w:rsidR="00EF4087" w:rsidRDefault="00EF4087" w:rsidP="002D2AA5"/>
    <w:p w:rsidR="00EF4087" w:rsidRDefault="00EF4087" w:rsidP="002D2AA5"/>
    <w:p w:rsidR="00EF4087" w:rsidRDefault="00EF4087" w:rsidP="002D2AA5"/>
    <w:p w:rsidR="00EF4087" w:rsidRDefault="00EF4087" w:rsidP="002D2AA5"/>
    <w:p w:rsidR="00EF4087" w:rsidRDefault="00EF4087" w:rsidP="002D2AA5"/>
    <w:p w:rsidR="00EF4087" w:rsidRDefault="00EF4087" w:rsidP="002D2AA5"/>
    <w:p w:rsidR="00EF4087" w:rsidRDefault="00EF4087" w:rsidP="002D2AA5"/>
    <w:p w:rsidR="007E0FF7" w:rsidRDefault="007E0FF7" w:rsidP="002D2AA5"/>
    <w:p w:rsidR="007E0FF7" w:rsidRDefault="007E0FF7" w:rsidP="002D2AA5"/>
    <w:p w:rsidR="00C14F8B" w:rsidRDefault="00C14F8B" w:rsidP="002D2AA5"/>
    <w:p w:rsidR="00C14F8B" w:rsidRPr="002D2AA5" w:rsidRDefault="00C14F8B" w:rsidP="002D2AA5"/>
    <w:p w:rsidR="00F202CD" w:rsidRDefault="00953AAB" w:rsidP="00953AAB">
      <w:pPr>
        <w:pStyle w:val="P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953AAB" w:rsidRPr="00953AAB" w:rsidRDefault="00953AAB" w:rsidP="00953AAB"/>
    <w:p w:rsidR="00953AAB" w:rsidRPr="004D7A03" w:rsidRDefault="00953AAB" w:rsidP="0095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7A0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Муниципальное бюджетное образовательное учреждение дополнительного образования детей «Центр творческого развития и гуманитарного образования школьников» муниципального района </w:t>
      </w:r>
    </w:p>
    <w:p w:rsidR="00953AAB" w:rsidRPr="004D7A03" w:rsidRDefault="00953AAB" w:rsidP="00953A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7A0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«Олекминский район» Республики Саха (Якутия) </w:t>
      </w:r>
    </w:p>
    <w:p w:rsidR="00A43C42" w:rsidRDefault="00A43C42" w:rsidP="004D7A03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sz w:val="24"/>
          <w:szCs w:val="24"/>
        </w:rPr>
      </w:pPr>
    </w:p>
    <w:p w:rsidR="00A43C42" w:rsidRDefault="00A43C42" w:rsidP="004D7A03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sz w:val="24"/>
          <w:szCs w:val="24"/>
        </w:rPr>
      </w:pPr>
    </w:p>
    <w:p w:rsidR="00A43C42" w:rsidRDefault="00A43C42" w:rsidP="004D7A03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sz w:val="24"/>
          <w:szCs w:val="24"/>
        </w:rPr>
        <w:sectPr w:rsidR="00A43C42" w:rsidSect="00F202C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3AAB" w:rsidRPr="004D7A03" w:rsidRDefault="00953AAB" w:rsidP="004D7A03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sz w:val="24"/>
          <w:szCs w:val="24"/>
        </w:rPr>
      </w:pPr>
      <w:r w:rsidRPr="00A43C42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</w:p>
    <w:p w:rsidR="00953AAB" w:rsidRPr="004D7A03" w:rsidRDefault="00953AAB" w:rsidP="004D7A03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sz w:val="24"/>
          <w:szCs w:val="24"/>
        </w:rPr>
      </w:pPr>
      <w:r w:rsidRPr="004D7A03">
        <w:rPr>
          <w:rFonts w:ascii="Times New Roman" w:hAnsi="Times New Roman" w:cs="Times New Roman"/>
          <w:sz w:val="24"/>
          <w:szCs w:val="24"/>
        </w:rPr>
        <w:t>Протокол методического совета №___</w:t>
      </w:r>
    </w:p>
    <w:p w:rsidR="004D7A03" w:rsidRDefault="00953AAB" w:rsidP="004D7A03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sz w:val="24"/>
          <w:szCs w:val="24"/>
        </w:rPr>
      </w:pPr>
      <w:r w:rsidRPr="004D7A03">
        <w:rPr>
          <w:rFonts w:ascii="Times New Roman" w:hAnsi="Times New Roman" w:cs="Times New Roman"/>
          <w:sz w:val="24"/>
          <w:szCs w:val="24"/>
        </w:rPr>
        <w:t>от _____________________ 20___ года</w:t>
      </w:r>
      <w:r w:rsidRPr="00034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C42" w:rsidRDefault="00A43C42" w:rsidP="00A43C42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sz w:val="24"/>
          <w:szCs w:val="24"/>
        </w:rPr>
      </w:pPr>
    </w:p>
    <w:p w:rsidR="00953AAB" w:rsidRPr="00B9677C" w:rsidRDefault="00953AAB" w:rsidP="00A43C42">
      <w:pPr>
        <w:autoSpaceDE w:val="0"/>
        <w:autoSpaceDN w:val="0"/>
        <w:adjustRightInd w:val="0"/>
        <w:spacing w:after="0" w:line="221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340B4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953AAB" w:rsidRPr="00B9677C" w:rsidRDefault="00953AAB" w:rsidP="00A43C42">
      <w:pPr>
        <w:autoSpaceDE w:val="0"/>
        <w:autoSpaceDN w:val="0"/>
        <w:adjustRightInd w:val="0"/>
        <w:spacing w:after="0" w:line="221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340B4">
        <w:rPr>
          <w:rFonts w:ascii="Times New Roman" w:hAnsi="Times New Roman" w:cs="Times New Roman"/>
          <w:sz w:val="24"/>
          <w:szCs w:val="24"/>
        </w:rPr>
        <w:t>Директор МБОУ ДОД «ЦТРиГОШ»</w:t>
      </w:r>
    </w:p>
    <w:p w:rsidR="00953AAB" w:rsidRDefault="00953AAB" w:rsidP="00A43C42">
      <w:pPr>
        <w:autoSpaceDE w:val="0"/>
        <w:autoSpaceDN w:val="0"/>
        <w:adjustRightInd w:val="0"/>
        <w:spacing w:after="0" w:line="221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0340B4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4D7A03">
        <w:rPr>
          <w:rFonts w:ascii="Times New Roman" w:hAnsi="Times New Roman" w:cs="Times New Roman"/>
          <w:sz w:val="24"/>
          <w:szCs w:val="24"/>
        </w:rPr>
        <w:t>О.Ю. Рожкова</w:t>
      </w:r>
    </w:p>
    <w:p w:rsidR="004D7A03" w:rsidRDefault="004D7A03" w:rsidP="00A43C42">
      <w:pPr>
        <w:autoSpaceDE w:val="0"/>
        <w:autoSpaceDN w:val="0"/>
        <w:adjustRightInd w:val="0"/>
        <w:spacing w:after="0" w:line="221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</w:t>
      </w:r>
      <w:r w:rsidRPr="004D7A03">
        <w:rPr>
          <w:rFonts w:ascii="Times New Roman" w:hAnsi="Times New Roman" w:cs="Times New Roman"/>
          <w:sz w:val="24"/>
          <w:szCs w:val="24"/>
        </w:rPr>
        <w:t xml:space="preserve"> 20___ года</w:t>
      </w:r>
      <w:r w:rsidRPr="00034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C42" w:rsidRDefault="00A43C42" w:rsidP="00A43C42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sz w:val="28"/>
          <w:szCs w:val="28"/>
        </w:rPr>
        <w:sectPr w:rsidR="00A43C42" w:rsidSect="00A43C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7828" w:rsidRDefault="00C77828" w:rsidP="00A43C42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sz w:val="28"/>
          <w:szCs w:val="28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828" w:rsidRDefault="00A43C42" w:rsidP="00C7782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43C42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</w:t>
      </w:r>
      <w:r w:rsidR="00C77828" w:rsidRPr="00A43C42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A43C42" w:rsidRPr="00B9677C" w:rsidRDefault="00A43C42" w:rsidP="00C7782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340B4">
        <w:rPr>
          <w:rFonts w:ascii="Times New Roman" w:hAnsi="Times New Roman" w:cs="Times New Roman"/>
          <w:b/>
          <w:bCs/>
          <w:sz w:val="32"/>
          <w:szCs w:val="32"/>
        </w:rPr>
        <w:t>«ОЛЕКМОВЕДЕНИЕ»</w:t>
      </w:r>
    </w:p>
    <w:p w:rsidR="00A43C42" w:rsidRPr="00B9677C" w:rsidRDefault="00A43C42" w:rsidP="00C7782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C77828" w:rsidRPr="00B9677C" w:rsidRDefault="00C77828" w:rsidP="00C7782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9677C">
        <w:rPr>
          <w:rFonts w:ascii="Times New Roman" w:hAnsi="Times New Roman" w:cs="Times New Roman"/>
          <w:sz w:val="28"/>
          <w:szCs w:val="28"/>
        </w:rPr>
        <w:t xml:space="preserve">возраст обучающихся </w:t>
      </w:r>
      <w:r w:rsidRPr="000340B4">
        <w:rPr>
          <w:rFonts w:ascii="Times New Roman" w:hAnsi="Times New Roman" w:cs="Times New Roman"/>
          <w:sz w:val="28"/>
          <w:szCs w:val="28"/>
        </w:rPr>
        <w:t>7</w:t>
      </w:r>
      <w:r w:rsidRPr="00B9677C">
        <w:rPr>
          <w:rFonts w:ascii="Times New Roman" w:hAnsi="Times New Roman" w:cs="Times New Roman"/>
          <w:sz w:val="28"/>
          <w:szCs w:val="28"/>
        </w:rPr>
        <w:t>—</w:t>
      </w:r>
      <w:r w:rsidRPr="000340B4">
        <w:rPr>
          <w:rFonts w:ascii="Times New Roman" w:hAnsi="Times New Roman" w:cs="Times New Roman"/>
          <w:sz w:val="28"/>
          <w:szCs w:val="28"/>
        </w:rPr>
        <w:t>11</w:t>
      </w:r>
      <w:r w:rsidRPr="00B9677C">
        <w:rPr>
          <w:rFonts w:ascii="Times New Roman" w:hAnsi="Times New Roman" w:cs="Times New Roman"/>
          <w:sz w:val="28"/>
          <w:szCs w:val="28"/>
        </w:rPr>
        <w:t xml:space="preserve"> лет,</w:t>
      </w:r>
    </w:p>
    <w:p w:rsidR="00C77828" w:rsidRPr="000340B4" w:rsidRDefault="00C77828" w:rsidP="00C7782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9677C">
        <w:rPr>
          <w:rFonts w:ascii="Times New Roman" w:hAnsi="Times New Roman" w:cs="Times New Roman"/>
          <w:sz w:val="28"/>
          <w:szCs w:val="28"/>
        </w:rPr>
        <w:t xml:space="preserve">срок реализации — </w:t>
      </w:r>
      <w:r w:rsidRPr="000340B4">
        <w:rPr>
          <w:rFonts w:ascii="Times New Roman" w:hAnsi="Times New Roman" w:cs="Times New Roman"/>
          <w:sz w:val="28"/>
          <w:szCs w:val="28"/>
        </w:rPr>
        <w:t>1</w:t>
      </w:r>
      <w:r w:rsidRPr="00B9677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sz w:val="24"/>
          <w:szCs w:val="24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sz w:val="24"/>
          <w:szCs w:val="24"/>
        </w:rPr>
      </w:pPr>
    </w:p>
    <w:p w:rsidR="00C77828" w:rsidRPr="00B9677C" w:rsidRDefault="00C77828" w:rsidP="00C7782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77828" w:rsidRPr="00B9677C" w:rsidRDefault="00C77828" w:rsidP="00C77828">
      <w:pPr>
        <w:autoSpaceDE w:val="0"/>
        <w:autoSpaceDN w:val="0"/>
        <w:adjustRightInd w:val="0"/>
        <w:spacing w:after="0" w:line="221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9677C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C77828" w:rsidRPr="00B9677C" w:rsidRDefault="00A43C42" w:rsidP="00C77828">
      <w:pPr>
        <w:autoSpaceDE w:val="0"/>
        <w:autoSpaceDN w:val="0"/>
        <w:adjustRightInd w:val="0"/>
        <w:spacing w:after="0" w:line="221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Светлана Ильини</w:t>
      </w:r>
      <w:r w:rsidR="00C77828">
        <w:rPr>
          <w:rFonts w:ascii="Times New Roman" w:hAnsi="Times New Roman" w:cs="Times New Roman"/>
          <w:sz w:val="24"/>
          <w:szCs w:val="24"/>
        </w:rPr>
        <w:t>чна</w:t>
      </w:r>
      <w:r w:rsidR="00C77828" w:rsidRPr="00B9677C">
        <w:rPr>
          <w:rFonts w:ascii="Times New Roman" w:hAnsi="Times New Roman" w:cs="Times New Roman"/>
          <w:sz w:val="24"/>
          <w:szCs w:val="24"/>
        </w:rPr>
        <w:t>,</w:t>
      </w:r>
    </w:p>
    <w:p w:rsidR="00C77828" w:rsidRPr="00B9677C" w:rsidRDefault="00C77828" w:rsidP="00C77828">
      <w:pPr>
        <w:autoSpaceDE w:val="0"/>
        <w:autoSpaceDN w:val="0"/>
        <w:adjustRightInd w:val="0"/>
        <w:spacing w:after="0" w:line="221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B9677C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sz w:val="24"/>
          <w:szCs w:val="24"/>
        </w:rPr>
      </w:pPr>
    </w:p>
    <w:p w:rsidR="00A43C42" w:rsidRDefault="00A43C42" w:rsidP="00C77828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sz w:val="24"/>
          <w:szCs w:val="24"/>
        </w:rPr>
      </w:pPr>
    </w:p>
    <w:p w:rsidR="00C77828" w:rsidRDefault="00C77828" w:rsidP="00C77828">
      <w:pPr>
        <w:autoSpaceDE w:val="0"/>
        <w:autoSpaceDN w:val="0"/>
        <w:adjustRightInd w:val="0"/>
        <w:spacing w:after="0" w:line="221" w:lineRule="atLeast"/>
        <w:rPr>
          <w:rFonts w:ascii="Times New Roman" w:hAnsi="Times New Roman" w:cs="Times New Roman"/>
          <w:sz w:val="24"/>
          <w:szCs w:val="24"/>
        </w:rPr>
      </w:pPr>
    </w:p>
    <w:p w:rsidR="00A43C42" w:rsidRDefault="00B6216A" w:rsidP="00B6216A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77828">
        <w:rPr>
          <w:rFonts w:ascii="Times New Roman" w:hAnsi="Times New Roman" w:cs="Times New Roman"/>
          <w:sz w:val="24"/>
          <w:szCs w:val="24"/>
        </w:rPr>
        <w:t>лекминск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828" w:rsidRDefault="00C77828" w:rsidP="00B6216A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0340B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F90D67" w:rsidRPr="006B65E3" w:rsidRDefault="00F90D67" w:rsidP="00F90D67">
      <w:pPr>
        <w:pStyle w:val="a8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D3628">
        <w:rPr>
          <w:rFonts w:ascii="Times New Roman" w:hAnsi="Times New Roman"/>
          <w:sz w:val="24"/>
          <w:szCs w:val="24"/>
        </w:rPr>
        <w:t>2</w:t>
      </w:r>
    </w:p>
    <w:p w:rsidR="00F90D67" w:rsidRPr="00CB546F" w:rsidRDefault="00F90D67" w:rsidP="00F90D67"/>
    <w:p w:rsidR="00F90D67" w:rsidRDefault="00F90D67" w:rsidP="00F90D67">
      <w:pPr>
        <w:pStyle w:val="Default"/>
      </w:pPr>
      <w:r>
        <w:rPr>
          <w:rFonts w:ascii="Times New Roman" w:hAnsi="Times New Roman" w:cs="Times New Roman"/>
          <w:b/>
          <w:bCs/>
        </w:rPr>
        <w:t>С</w:t>
      </w:r>
      <w:r w:rsidRPr="009C6BDF">
        <w:rPr>
          <w:rFonts w:ascii="Times New Roman" w:hAnsi="Times New Roman" w:cs="Times New Roman"/>
          <w:b/>
          <w:bCs/>
        </w:rPr>
        <w:t>одержание структурных элементов программы дополнительного образования детей</w:t>
      </w:r>
    </w:p>
    <w:p w:rsidR="00F90D67" w:rsidRPr="00A4556F" w:rsidRDefault="00F90D67" w:rsidP="00F90D67">
      <w:pPr>
        <w:pStyle w:val="Default"/>
      </w:pP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b/>
          <w:color w:val="000000"/>
        </w:rPr>
      </w:pPr>
      <w:r w:rsidRPr="009C6BDF">
        <w:rPr>
          <w:rFonts w:ascii="Times New Roman" w:hAnsi="Times New Roman" w:cs="Times New Roman"/>
          <w:b/>
          <w:color w:val="000000"/>
        </w:rPr>
        <w:t>2.1.Титульный лист</w:t>
      </w:r>
    </w:p>
    <w:p w:rsidR="00F90D67" w:rsidRPr="009C6BDF" w:rsidRDefault="00F90D67" w:rsidP="00F90D67">
      <w:pPr>
        <w:pStyle w:val="Pa2"/>
        <w:ind w:firstLine="708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 На титульном листе рекомендуется указывать: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наименование образовательного учреждения;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— где, когда и кем утверждена </w:t>
      </w:r>
      <w:r w:rsidR="007E0FF7">
        <w:rPr>
          <w:rFonts w:ascii="Times New Roman" w:hAnsi="Times New Roman" w:cs="Times New Roman"/>
          <w:color w:val="000000"/>
        </w:rPr>
        <w:t>Программа</w:t>
      </w:r>
      <w:r w:rsidRPr="009C6BDF">
        <w:rPr>
          <w:rFonts w:ascii="Times New Roman" w:hAnsi="Times New Roman" w:cs="Times New Roman"/>
          <w:color w:val="000000"/>
        </w:rPr>
        <w:t>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— название </w:t>
      </w:r>
      <w:r w:rsidR="007E0FF7">
        <w:rPr>
          <w:rFonts w:ascii="Times New Roman" w:hAnsi="Times New Roman" w:cs="Times New Roman"/>
          <w:color w:val="000000"/>
        </w:rPr>
        <w:t>Программы</w:t>
      </w:r>
      <w:r w:rsidRPr="009C6BDF">
        <w:rPr>
          <w:rFonts w:ascii="Times New Roman" w:hAnsi="Times New Roman" w:cs="Times New Roman"/>
          <w:color w:val="000000"/>
        </w:rPr>
        <w:t>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— возраст детей, на которых рассчитана </w:t>
      </w:r>
      <w:r w:rsidR="007E0FF7">
        <w:rPr>
          <w:rFonts w:ascii="Times New Roman" w:hAnsi="Times New Roman" w:cs="Times New Roman"/>
          <w:color w:val="000000"/>
        </w:rPr>
        <w:t>П</w:t>
      </w:r>
      <w:r w:rsidRPr="009C6BDF">
        <w:rPr>
          <w:rFonts w:ascii="Times New Roman" w:hAnsi="Times New Roman" w:cs="Times New Roman"/>
          <w:color w:val="000000"/>
        </w:rPr>
        <w:t>рограмма;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— срок реализации </w:t>
      </w:r>
      <w:r w:rsidR="007E0FF7">
        <w:rPr>
          <w:rFonts w:ascii="Times New Roman" w:hAnsi="Times New Roman" w:cs="Times New Roman"/>
          <w:color w:val="000000"/>
        </w:rPr>
        <w:t>П</w:t>
      </w:r>
      <w:r w:rsidRPr="009C6BDF">
        <w:rPr>
          <w:rFonts w:ascii="Times New Roman" w:hAnsi="Times New Roman" w:cs="Times New Roman"/>
          <w:color w:val="000000"/>
        </w:rPr>
        <w:t>рограммы;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— ФИО, должность автора (авторов) </w:t>
      </w:r>
      <w:r w:rsidR="007E0FF7">
        <w:rPr>
          <w:rFonts w:ascii="Times New Roman" w:hAnsi="Times New Roman" w:cs="Times New Roman"/>
          <w:color w:val="000000"/>
        </w:rPr>
        <w:t>Программы</w:t>
      </w:r>
      <w:r w:rsidRPr="009C6BDF">
        <w:rPr>
          <w:rFonts w:ascii="Times New Roman" w:hAnsi="Times New Roman" w:cs="Times New Roman"/>
          <w:color w:val="000000"/>
        </w:rPr>
        <w:t>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— название города, населенного пункта, в котором реализуется </w:t>
      </w:r>
      <w:r w:rsidR="007E0FF7">
        <w:rPr>
          <w:rFonts w:ascii="Times New Roman" w:hAnsi="Times New Roman" w:cs="Times New Roman"/>
          <w:color w:val="000000"/>
        </w:rPr>
        <w:t>Программа</w:t>
      </w:r>
      <w:r w:rsidRPr="009C6BDF">
        <w:rPr>
          <w:rFonts w:ascii="Times New Roman" w:hAnsi="Times New Roman" w:cs="Times New Roman"/>
          <w:color w:val="000000"/>
        </w:rPr>
        <w:t>;</w:t>
      </w:r>
    </w:p>
    <w:p w:rsidR="00F90D67" w:rsidRPr="009C6BDF" w:rsidRDefault="00F90D67" w:rsidP="007E0FF7">
      <w:pPr>
        <w:spacing w:after="0" w:line="240" w:lineRule="auto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BDF">
        <w:rPr>
          <w:rFonts w:ascii="Times New Roman" w:hAnsi="Times New Roman" w:cs="Times New Roman"/>
          <w:color w:val="000000"/>
          <w:sz w:val="24"/>
          <w:szCs w:val="24"/>
        </w:rPr>
        <w:t>— год разработки</w:t>
      </w:r>
      <w:r w:rsidR="007E0FF7">
        <w:rPr>
          <w:rFonts w:ascii="Times New Roman" w:hAnsi="Times New Roman" w:cs="Times New Roman"/>
          <w:color w:val="000000"/>
          <w:sz w:val="24"/>
          <w:szCs w:val="24"/>
        </w:rPr>
        <w:t xml:space="preserve">  П</w:t>
      </w:r>
      <w:r w:rsidRPr="009C6BDF">
        <w:rPr>
          <w:rFonts w:ascii="Times New Roman" w:hAnsi="Times New Roman" w:cs="Times New Roman"/>
          <w:color w:val="000000"/>
          <w:sz w:val="24"/>
          <w:szCs w:val="24"/>
        </w:rPr>
        <w:t>рограммы (приложение 1).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b/>
          <w:color w:val="000000"/>
        </w:rPr>
      </w:pPr>
      <w:r w:rsidRPr="009C6BDF">
        <w:rPr>
          <w:rFonts w:ascii="Times New Roman" w:hAnsi="Times New Roman" w:cs="Times New Roman"/>
          <w:b/>
          <w:color w:val="000000"/>
        </w:rPr>
        <w:t>2.2. Пояснительная записка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Пояснительную записку рекомендуется начинать с введения — краткой характеристики предмета, его значимости и педагогическо</w:t>
      </w:r>
      <w:r w:rsidRPr="009C6BDF">
        <w:rPr>
          <w:rFonts w:ascii="Times New Roman" w:hAnsi="Times New Roman" w:cs="Times New Roman"/>
          <w:color w:val="000000"/>
        </w:rPr>
        <w:softHyphen/>
        <w:t>го обоснования дополнительной образовательной программы. Во вводной части можно изложить информацию, касающуюся данного вида деятельности, искусства, его истории, регионов рас</w:t>
      </w:r>
      <w:r w:rsidRPr="009C6BDF">
        <w:rPr>
          <w:rFonts w:ascii="Times New Roman" w:hAnsi="Times New Roman" w:cs="Times New Roman"/>
          <w:color w:val="000000"/>
        </w:rPr>
        <w:softHyphen/>
        <w:t>пространения и тому подобное. Следует обосновать сущность сло</w:t>
      </w:r>
      <w:r w:rsidRPr="009C6BDF">
        <w:rPr>
          <w:rFonts w:ascii="Times New Roman" w:hAnsi="Times New Roman" w:cs="Times New Roman"/>
          <w:color w:val="000000"/>
        </w:rPr>
        <w:softHyphen/>
        <w:t>жившейся ситуации, выходы на социальную действительность и по</w:t>
      </w:r>
      <w:r w:rsidRPr="009C6BDF">
        <w:rPr>
          <w:rFonts w:ascii="Times New Roman" w:hAnsi="Times New Roman" w:cs="Times New Roman"/>
          <w:color w:val="000000"/>
        </w:rPr>
        <w:softHyphen/>
        <w:t>требности ребят.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 В пояснительной записке к программе дополнительного образования детей следует раскрыть:</w:t>
      </w:r>
    </w:p>
    <w:p w:rsidR="00F90D67" w:rsidRPr="009C6BDF" w:rsidRDefault="00F90D67" w:rsidP="00F90D67">
      <w:pPr>
        <w:pStyle w:val="Pa2"/>
        <w:spacing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C6BDF">
        <w:rPr>
          <w:rFonts w:ascii="Times New Roman" w:hAnsi="Times New Roman" w:cs="Times New Roman"/>
          <w:b/>
          <w:i/>
          <w:color w:val="000000"/>
        </w:rPr>
        <w:t>2.2.1. Направленность дополнительной образовательной программы.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C6BDF">
        <w:rPr>
          <w:rFonts w:ascii="Times New Roman" w:hAnsi="Times New Roman" w:cs="Times New Roman"/>
          <w:color w:val="000000"/>
        </w:rPr>
        <w:t>Требования к содержанию и оформлению про</w:t>
      </w:r>
      <w:r w:rsidRPr="009C6BDF">
        <w:rPr>
          <w:rFonts w:ascii="Times New Roman" w:hAnsi="Times New Roman" w:cs="Times New Roman"/>
          <w:color w:val="000000"/>
        </w:rPr>
        <w:softHyphen/>
        <w:t>грамм дополнительного образования детей предлагают следующий перечень направленностей: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b/>
          <w:bCs/>
          <w:color w:val="000000"/>
        </w:rPr>
        <w:t xml:space="preserve">Научно-техническая </w:t>
      </w:r>
      <w:r w:rsidRPr="009C6BDF">
        <w:rPr>
          <w:rFonts w:ascii="Times New Roman" w:hAnsi="Times New Roman" w:cs="Times New Roman"/>
          <w:color w:val="000000"/>
        </w:rPr>
        <w:t>— направлена на формирование научного мировоззрения, освоение методов научного познания мира, разви</w:t>
      </w:r>
      <w:r w:rsidRPr="009C6BDF">
        <w:rPr>
          <w:rFonts w:ascii="Times New Roman" w:hAnsi="Times New Roman" w:cs="Times New Roman"/>
          <w:color w:val="000000"/>
        </w:rPr>
        <w:softHyphen/>
        <w:t>тие исследовательских, прикладных, конструкторских способно</w:t>
      </w:r>
      <w:r w:rsidRPr="009C6BDF">
        <w:rPr>
          <w:rFonts w:ascii="Times New Roman" w:hAnsi="Times New Roman" w:cs="Times New Roman"/>
          <w:color w:val="000000"/>
        </w:rPr>
        <w:softHyphen/>
        <w:t>стей учащихся, с наклонностями в области точных наук и тех</w:t>
      </w:r>
      <w:r w:rsidRPr="009C6BDF">
        <w:rPr>
          <w:rFonts w:ascii="Times New Roman" w:hAnsi="Times New Roman" w:cs="Times New Roman"/>
          <w:color w:val="000000"/>
        </w:rPr>
        <w:softHyphen/>
        <w:t>нического творчества (сфера деятельности «человек-машина»).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b/>
          <w:bCs/>
          <w:color w:val="000000"/>
        </w:rPr>
        <w:t xml:space="preserve">Эколого-биологическая </w:t>
      </w:r>
      <w:r w:rsidRPr="009C6BDF">
        <w:rPr>
          <w:rFonts w:ascii="Times New Roman" w:hAnsi="Times New Roman" w:cs="Times New Roman"/>
          <w:color w:val="000000"/>
        </w:rPr>
        <w:t>— направлена на формирование си</w:t>
      </w:r>
      <w:r w:rsidRPr="009C6BDF">
        <w:rPr>
          <w:rFonts w:ascii="Times New Roman" w:hAnsi="Times New Roman" w:cs="Times New Roman"/>
          <w:color w:val="000000"/>
        </w:rPr>
        <w:softHyphen/>
        <w:t>стемного подхода в восприятии мира, представлений о взаимосвязи и взаимозависимости живого и неживого, экологическое воспита</w:t>
      </w:r>
      <w:r w:rsidRPr="009C6BDF">
        <w:rPr>
          <w:rFonts w:ascii="Times New Roman" w:hAnsi="Times New Roman" w:cs="Times New Roman"/>
          <w:color w:val="000000"/>
        </w:rPr>
        <w:softHyphen/>
        <w:t>ние и просвещение, в области «устойчивого развития», развитие на</w:t>
      </w:r>
      <w:r w:rsidRPr="009C6BDF">
        <w:rPr>
          <w:rFonts w:ascii="Times New Roman" w:hAnsi="Times New Roman" w:cs="Times New Roman"/>
          <w:color w:val="000000"/>
        </w:rPr>
        <w:softHyphen/>
        <w:t>выков изучения (юные исследователи природы) и сохранения живой природы, рационального природопользования (сфера деятельности «человек-природа»).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b/>
          <w:bCs/>
          <w:color w:val="000000"/>
        </w:rPr>
        <w:t xml:space="preserve">Естественнонаучная </w:t>
      </w:r>
      <w:r w:rsidRPr="009C6BDF">
        <w:rPr>
          <w:rFonts w:ascii="Times New Roman" w:hAnsi="Times New Roman" w:cs="Times New Roman"/>
          <w:color w:val="000000"/>
        </w:rPr>
        <w:t>— направлена на формирование научно</w:t>
      </w:r>
      <w:r w:rsidRPr="009C6BDF">
        <w:rPr>
          <w:rFonts w:ascii="Times New Roman" w:hAnsi="Times New Roman" w:cs="Times New Roman"/>
          <w:color w:val="000000"/>
        </w:rPr>
        <w:softHyphen/>
        <w:t>го мировоззрения, научного мышления, освоение методов научного познания мира и развитие исследовательских способностей учащихся, с наклонностями в области естественных наук (сфера деятельности «человек-природа» или окружающий мир), реализует потребность человека в классификации и упорядочивании объектов окружающего мира через логические операции.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b/>
          <w:bCs/>
          <w:color w:val="000000"/>
        </w:rPr>
        <w:t xml:space="preserve">Туристско-краеведческая </w:t>
      </w:r>
      <w:r w:rsidRPr="009C6BDF">
        <w:rPr>
          <w:rFonts w:ascii="Times New Roman" w:hAnsi="Times New Roman" w:cs="Times New Roman"/>
          <w:color w:val="000000"/>
        </w:rPr>
        <w:t>— направлена на развитие позна</w:t>
      </w:r>
      <w:r w:rsidRPr="009C6BDF">
        <w:rPr>
          <w:rFonts w:ascii="Times New Roman" w:hAnsi="Times New Roman" w:cs="Times New Roman"/>
          <w:color w:val="000000"/>
        </w:rPr>
        <w:softHyphen/>
        <w:t>вательных, исследовательских навыков учащихся по изучению природы, истории, культуры родного края, привлечение обучаю</w:t>
      </w:r>
      <w:r w:rsidRPr="009C6BDF">
        <w:rPr>
          <w:rFonts w:ascii="Times New Roman" w:hAnsi="Times New Roman" w:cs="Times New Roman"/>
          <w:color w:val="000000"/>
        </w:rPr>
        <w:softHyphen/>
        <w:t>щихся к социальным инициативам по охране природы, памятников культуры среды проживания, поисковые работы малоизвестных фактов истории родного края, экскурсионная, музейная, архивная и экспедиционная работа.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Название образовательной программы, её цели, задачи и содержа</w:t>
      </w:r>
      <w:r w:rsidRPr="009C6BDF">
        <w:rPr>
          <w:rFonts w:ascii="Times New Roman" w:hAnsi="Times New Roman" w:cs="Times New Roman"/>
          <w:color w:val="000000"/>
        </w:rPr>
        <w:softHyphen/>
        <w:t>ние должны соответствовать одной из вышеперечисленных направлен</w:t>
      </w:r>
      <w:r w:rsidRPr="009C6BDF">
        <w:rPr>
          <w:rFonts w:ascii="Times New Roman" w:hAnsi="Times New Roman" w:cs="Times New Roman"/>
          <w:color w:val="000000"/>
        </w:rPr>
        <w:softHyphen/>
        <w:t xml:space="preserve">ностей. </w:t>
      </w:r>
    </w:p>
    <w:p w:rsidR="00F90D67" w:rsidRPr="009C6BDF" w:rsidRDefault="00F90D67" w:rsidP="00F90D67">
      <w:pPr>
        <w:pStyle w:val="Pa2"/>
        <w:jc w:val="both"/>
        <w:rPr>
          <w:rFonts w:ascii="Times New Roman" w:hAnsi="Times New Roman" w:cs="Times New Roman"/>
          <w:b/>
          <w:i/>
          <w:color w:val="000000"/>
        </w:rPr>
      </w:pPr>
      <w:r w:rsidRPr="009C6BDF">
        <w:rPr>
          <w:rFonts w:ascii="Times New Roman" w:hAnsi="Times New Roman" w:cs="Times New Roman"/>
          <w:b/>
          <w:i/>
          <w:color w:val="000000"/>
        </w:rPr>
        <w:t>2.2.2. Новизну, актуальность, педагогическую целесообразность.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b/>
          <w:bCs/>
          <w:color w:val="000000"/>
        </w:rPr>
        <w:t xml:space="preserve">Новизна </w:t>
      </w:r>
      <w:r w:rsidR="006D3628" w:rsidRPr="006D3628">
        <w:rPr>
          <w:rFonts w:ascii="Times New Roman" w:hAnsi="Times New Roman" w:cs="Times New Roman"/>
          <w:bCs/>
          <w:color w:val="000000"/>
        </w:rPr>
        <w:t>П</w:t>
      </w:r>
      <w:r w:rsidRPr="009C6BDF">
        <w:rPr>
          <w:rFonts w:ascii="Times New Roman" w:hAnsi="Times New Roman" w:cs="Times New Roman"/>
          <w:color w:val="000000"/>
        </w:rPr>
        <w:t>рограммы предпола</w:t>
      </w:r>
      <w:r w:rsidRPr="009C6BDF">
        <w:rPr>
          <w:rFonts w:ascii="Times New Roman" w:hAnsi="Times New Roman" w:cs="Times New Roman"/>
          <w:color w:val="000000"/>
        </w:rPr>
        <w:softHyphen/>
        <w:t>гает: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новое решение проблем дополнительного образования;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lastRenderedPageBreak/>
        <w:t>— новые методики преподавания;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новые педагогические технологии в проведении занятий;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нововведения в формах диагностики и подведения итогов реа</w:t>
      </w:r>
      <w:r w:rsidRPr="009C6BDF">
        <w:rPr>
          <w:rFonts w:ascii="Times New Roman" w:hAnsi="Times New Roman" w:cs="Times New Roman"/>
          <w:color w:val="000000"/>
        </w:rPr>
        <w:softHyphen/>
        <w:t>лизации программы и т.д.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b/>
          <w:bCs/>
          <w:color w:val="000000"/>
        </w:rPr>
        <w:t xml:space="preserve">Актуальность </w:t>
      </w:r>
      <w:r w:rsidRPr="009C6BDF">
        <w:rPr>
          <w:rFonts w:ascii="Times New Roman" w:hAnsi="Times New Roman" w:cs="Times New Roman"/>
          <w:color w:val="000000"/>
        </w:rPr>
        <w:t>программы — это ответ на вопрос, зачем современ</w:t>
      </w:r>
      <w:r w:rsidRPr="009C6BDF">
        <w:rPr>
          <w:rFonts w:ascii="Times New Roman" w:hAnsi="Times New Roman" w:cs="Times New Roman"/>
          <w:color w:val="000000"/>
        </w:rPr>
        <w:softHyphen/>
        <w:t>ным детям в современных условиях нужна конкретная программа.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Актуальность может базироваться: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на анализе социальных проблем;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на материалах научных исследований;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на анализе педагогического опыта;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на анализе детского или родительского спроса на дополни</w:t>
      </w:r>
      <w:r w:rsidRPr="009C6BDF">
        <w:rPr>
          <w:rFonts w:ascii="Times New Roman" w:hAnsi="Times New Roman" w:cs="Times New Roman"/>
          <w:color w:val="000000"/>
        </w:rPr>
        <w:softHyphen/>
        <w:t>тельные образовательные услуги;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на современных требованиях модернизации системы образо</w:t>
      </w:r>
      <w:r w:rsidRPr="009C6BDF">
        <w:rPr>
          <w:rFonts w:ascii="Times New Roman" w:hAnsi="Times New Roman" w:cs="Times New Roman"/>
          <w:color w:val="000000"/>
        </w:rPr>
        <w:softHyphen/>
        <w:t>вания;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на потенциале образовательного учреждения;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на социальном заказе муниципального образования и других факторах.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b/>
          <w:bCs/>
          <w:color w:val="000000"/>
        </w:rPr>
        <w:t xml:space="preserve">Педагогическая целесообразность </w:t>
      </w:r>
      <w:r w:rsidRPr="009C6BDF">
        <w:rPr>
          <w:rFonts w:ascii="Times New Roman" w:hAnsi="Times New Roman" w:cs="Times New Roman"/>
          <w:color w:val="000000"/>
        </w:rPr>
        <w:t>подчеркивает прагматическую важность взаимосвязи выстроенной системы процессов обучения, развития, воспитания и их обеспечения.</w:t>
      </w:r>
    </w:p>
    <w:p w:rsidR="00F90D67" w:rsidRPr="009C6BDF" w:rsidRDefault="00F90D67" w:rsidP="00F90D67">
      <w:pPr>
        <w:spacing w:after="0" w:line="240" w:lineRule="auto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 w:rsidRPr="009C6BDF">
        <w:rPr>
          <w:rFonts w:ascii="Times New Roman" w:hAnsi="Times New Roman" w:cs="Times New Roman"/>
          <w:color w:val="000000"/>
          <w:sz w:val="24"/>
          <w:szCs w:val="24"/>
        </w:rPr>
        <w:t>В этой части пояснительной записки нужно дать аргументиро</w:t>
      </w:r>
      <w:r w:rsidRPr="009C6BDF">
        <w:rPr>
          <w:rFonts w:ascii="Times New Roman" w:hAnsi="Times New Roman" w:cs="Times New Roman"/>
          <w:color w:val="000000"/>
          <w:sz w:val="24"/>
          <w:szCs w:val="24"/>
        </w:rPr>
        <w:softHyphen/>
        <w:t>ванное обоснование педагогических действий в рамках программы</w:t>
      </w:r>
      <w:r w:rsidR="006D3628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 детей</w:t>
      </w:r>
      <w:r w:rsidRPr="009C6BDF">
        <w:rPr>
          <w:rFonts w:ascii="Times New Roman" w:hAnsi="Times New Roman" w:cs="Times New Roman"/>
          <w:color w:val="000000"/>
          <w:sz w:val="24"/>
          <w:szCs w:val="24"/>
        </w:rPr>
        <w:t>, а конкретно, в соответствии с целями и задачами, выбранных форм, методов и средств образова</w:t>
      </w:r>
      <w:r w:rsidRPr="009C6BDF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деятельности и организации образовательного процесса.</w:t>
      </w:r>
    </w:p>
    <w:p w:rsidR="00F90D67" w:rsidRPr="00D5681F" w:rsidRDefault="00F90D67" w:rsidP="00F90D67">
      <w:pPr>
        <w:pStyle w:val="Pa2"/>
        <w:jc w:val="both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2.2.3.</w:t>
      </w:r>
      <w:r w:rsidRPr="00D5681F">
        <w:rPr>
          <w:rFonts w:ascii="Times New Roman" w:hAnsi="Times New Roman" w:cs="Times New Roman"/>
          <w:b/>
          <w:i/>
          <w:color w:val="000000"/>
        </w:rPr>
        <w:t xml:space="preserve"> Цель и задачи дополнительной образовательной программы.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b/>
          <w:bCs/>
          <w:color w:val="000000"/>
        </w:rPr>
        <w:t xml:space="preserve">Цель </w:t>
      </w:r>
      <w:r w:rsidRPr="009C6BDF">
        <w:rPr>
          <w:rFonts w:ascii="Times New Roman" w:hAnsi="Times New Roman" w:cs="Times New Roman"/>
          <w:color w:val="000000"/>
        </w:rPr>
        <w:t>— это то, к чему стремятся, чего хотят достигнуть, осуще</w:t>
      </w:r>
      <w:r w:rsidRPr="009C6BDF">
        <w:rPr>
          <w:rFonts w:ascii="Times New Roman" w:hAnsi="Times New Roman" w:cs="Times New Roman"/>
          <w:color w:val="000000"/>
        </w:rPr>
        <w:softHyphen/>
        <w:t>ствить. (С.И. Ожегов Словарь русского языка.)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Цель — это конкретный, охарактеризованный качественно, а где можно, то и количественно, образ желаемого (ожидаемого) резуль</w:t>
      </w:r>
      <w:r w:rsidRPr="009C6BDF">
        <w:rPr>
          <w:rFonts w:ascii="Times New Roman" w:hAnsi="Times New Roman" w:cs="Times New Roman"/>
          <w:color w:val="000000"/>
        </w:rPr>
        <w:softHyphen/>
        <w:t>тата, которого реально можно достичь к определенному моменту времени.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Для постановки цели требуется предварительный анализ обра</w:t>
      </w:r>
      <w:r w:rsidRPr="009C6BDF">
        <w:rPr>
          <w:rFonts w:ascii="Times New Roman" w:hAnsi="Times New Roman" w:cs="Times New Roman"/>
          <w:color w:val="000000"/>
        </w:rPr>
        <w:softHyphen/>
        <w:t>зовательного уровня и особенностей детей, особенностей региона, окружающей среды и др.</w:t>
      </w:r>
      <w:r w:rsidR="006D3628">
        <w:rPr>
          <w:rFonts w:ascii="Times New Roman" w:hAnsi="Times New Roman" w:cs="Times New Roman"/>
          <w:color w:val="000000"/>
        </w:rPr>
        <w:t xml:space="preserve"> </w:t>
      </w:r>
      <w:r w:rsidRPr="009C6BDF">
        <w:rPr>
          <w:rFonts w:ascii="Times New Roman" w:hAnsi="Times New Roman" w:cs="Times New Roman"/>
          <w:color w:val="000000"/>
        </w:rPr>
        <w:t>Сформулировать цели нужно максимально полно, четко, конкрет</w:t>
      </w:r>
      <w:r w:rsidRPr="009C6BDF">
        <w:rPr>
          <w:rFonts w:ascii="Times New Roman" w:hAnsi="Times New Roman" w:cs="Times New Roman"/>
          <w:color w:val="000000"/>
        </w:rPr>
        <w:softHyphen/>
        <w:t>но и логически корректно, что поможет с определением стратегии и тактики образовательного процесса. Результаты достижения цели должны быть измеримы. Описание цели должно содержать в себе указание на виды деятельности учащегося и отражать развитие их личностных качеств, а также общих и специальных способно</w:t>
      </w:r>
      <w:r w:rsidRPr="009C6BDF">
        <w:rPr>
          <w:rFonts w:ascii="Times New Roman" w:hAnsi="Times New Roman" w:cs="Times New Roman"/>
          <w:color w:val="000000"/>
        </w:rPr>
        <w:softHyphen/>
        <w:t>стей.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Цели могут быть направлены: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на развитие ребенка в целом;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на развитие определенных способностей ребенка;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на обеспечение каждому ребенку требуемого уровня образо</w:t>
      </w:r>
      <w:r w:rsidRPr="009C6BDF">
        <w:rPr>
          <w:rFonts w:ascii="Times New Roman" w:hAnsi="Times New Roman" w:cs="Times New Roman"/>
          <w:color w:val="000000"/>
        </w:rPr>
        <w:softHyphen/>
        <w:t>вания;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на формирование у каждого ребенка умений и потребности самостоятельно пополнять свои знания, умения, навыки;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на воспитание учащихся в соответствии с высокими мо</w:t>
      </w:r>
      <w:r w:rsidRPr="009C6BDF">
        <w:rPr>
          <w:rFonts w:ascii="Times New Roman" w:hAnsi="Times New Roman" w:cs="Times New Roman"/>
          <w:color w:val="000000"/>
        </w:rPr>
        <w:softHyphen/>
        <w:t>ральными ценностями;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на формирование общечеловеческих нравственных ценност</w:t>
      </w:r>
      <w:r w:rsidRPr="009C6BDF">
        <w:rPr>
          <w:rFonts w:ascii="Times New Roman" w:hAnsi="Times New Roman" w:cs="Times New Roman"/>
          <w:color w:val="000000"/>
        </w:rPr>
        <w:softHyphen/>
        <w:t>ных ориентаций, самосознания, общественно ценных личностных качеств; обеспечение гармоничного эстетического и физического развития; выработку навыков здорового образа жизни;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на обучение детей трудовым навыкам, приемам самостоятель</w:t>
      </w:r>
      <w:r w:rsidRPr="009C6BDF">
        <w:rPr>
          <w:rFonts w:ascii="Times New Roman" w:hAnsi="Times New Roman" w:cs="Times New Roman"/>
          <w:color w:val="000000"/>
        </w:rPr>
        <w:softHyphen/>
        <w:t>ной работы, коллективному взаимодействию, взаимопомощи, фор</w:t>
      </w:r>
      <w:r w:rsidRPr="009C6BDF">
        <w:rPr>
          <w:rFonts w:ascii="Times New Roman" w:hAnsi="Times New Roman" w:cs="Times New Roman"/>
          <w:color w:val="000000"/>
        </w:rPr>
        <w:softHyphen/>
        <w:t>мирование культуры и пр.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Для написания формулировки цели педагог может использовать существительные: 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— создание, развитие, обеспечение, приобщение, профилактика, укрепление, взаимодействие, формирование и др. 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b/>
          <w:bCs/>
          <w:color w:val="000000"/>
        </w:rPr>
        <w:lastRenderedPageBreak/>
        <w:t xml:space="preserve">Задача </w:t>
      </w:r>
      <w:r w:rsidRPr="009C6BDF">
        <w:rPr>
          <w:rFonts w:ascii="Times New Roman" w:hAnsi="Times New Roman" w:cs="Times New Roman"/>
          <w:color w:val="000000"/>
        </w:rPr>
        <w:t>— это то, что требует выполнения, разрешения. (С.И. Оже</w:t>
      </w:r>
      <w:r w:rsidRPr="009C6BDF">
        <w:rPr>
          <w:rFonts w:ascii="Times New Roman" w:hAnsi="Times New Roman" w:cs="Times New Roman"/>
          <w:color w:val="000000"/>
        </w:rPr>
        <w:softHyphen/>
        <w:t>гов Словарь русского языка.) Задачи кружка, объединения — это пути, способы поэтапного достижения цели, т.е. тактика педагоги</w:t>
      </w:r>
      <w:r w:rsidRPr="009C6BDF">
        <w:rPr>
          <w:rFonts w:ascii="Times New Roman" w:hAnsi="Times New Roman" w:cs="Times New Roman"/>
          <w:color w:val="000000"/>
        </w:rPr>
        <w:softHyphen/>
        <w:t>ческих действий.</w:t>
      </w:r>
    </w:p>
    <w:p w:rsidR="00F90D67" w:rsidRPr="009C6BDF" w:rsidRDefault="001C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A43C42">
        <w:rPr>
          <w:rFonts w:ascii="Times New Roman" w:hAnsi="Times New Roman" w:cs="Times New Roman"/>
          <w:color w:val="000000" w:themeColor="text1"/>
        </w:rPr>
        <w:t>П</w:t>
      </w:r>
      <w:r w:rsidR="00F90D67" w:rsidRPr="00A43C42">
        <w:rPr>
          <w:rFonts w:ascii="Times New Roman" w:hAnsi="Times New Roman" w:cs="Times New Roman"/>
          <w:color w:val="000000" w:themeColor="text1"/>
        </w:rPr>
        <w:t xml:space="preserve">ри написании </w:t>
      </w:r>
      <w:r w:rsidR="006D3628">
        <w:rPr>
          <w:rFonts w:ascii="Times New Roman" w:hAnsi="Times New Roman" w:cs="Times New Roman"/>
          <w:color w:val="000000" w:themeColor="text1"/>
        </w:rPr>
        <w:t>П</w:t>
      </w:r>
      <w:r w:rsidR="00F90D67" w:rsidRPr="00A43C42">
        <w:rPr>
          <w:rFonts w:ascii="Times New Roman" w:hAnsi="Times New Roman" w:cs="Times New Roman"/>
          <w:color w:val="000000" w:themeColor="text1"/>
        </w:rPr>
        <w:t xml:space="preserve">рограммы особое внимание </w:t>
      </w:r>
      <w:r w:rsidRPr="00A43C42">
        <w:rPr>
          <w:rFonts w:ascii="Times New Roman" w:hAnsi="Times New Roman" w:cs="Times New Roman"/>
          <w:color w:val="000000" w:themeColor="text1"/>
        </w:rPr>
        <w:t>необходимо</w:t>
      </w:r>
      <w:r w:rsidRPr="00A43C42">
        <w:rPr>
          <w:rFonts w:ascii="Times New Roman" w:hAnsi="Times New Roman" w:cs="Times New Roman"/>
          <w:color w:val="FF0000"/>
        </w:rPr>
        <w:t xml:space="preserve"> </w:t>
      </w:r>
      <w:r w:rsidR="00F90D67" w:rsidRPr="00A43C42">
        <w:rPr>
          <w:rFonts w:ascii="Times New Roman" w:hAnsi="Times New Roman" w:cs="Times New Roman"/>
          <w:color w:val="000000"/>
        </w:rPr>
        <w:t>уделить воспитательным задачам. В Концепции модерни</w:t>
      </w:r>
      <w:r w:rsidR="00F90D67" w:rsidRPr="00A43C42">
        <w:rPr>
          <w:rFonts w:ascii="Times New Roman" w:hAnsi="Times New Roman" w:cs="Times New Roman"/>
          <w:color w:val="000000"/>
        </w:rPr>
        <w:softHyphen/>
        <w:t>зации российского образования на период до 2010 года прописано, что «Модернизация школы предполагает ориентацию образования не только на освоение обучающимися определённой суммы знаний, но и на развитие его личности, его познавательных и созидательных способностей. Воспитание, как первостепенный приоритет в образовании, должно стать органичной составляющей педагогической деятель</w:t>
      </w:r>
      <w:r w:rsidR="00F90D67" w:rsidRPr="00A43C42">
        <w:rPr>
          <w:rFonts w:ascii="Times New Roman" w:hAnsi="Times New Roman" w:cs="Times New Roman"/>
          <w:color w:val="000000"/>
        </w:rPr>
        <w:softHyphen/>
        <w:t>ности, интегрированной в общий процесс обучения и развития. В решении задач воспитания важно взаимодействие школы с учреж</w:t>
      </w:r>
      <w:r w:rsidR="00F90D67" w:rsidRPr="00A43C42">
        <w:rPr>
          <w:rFonts w:ascii="Times New Roman" w:hAnsi="Times New Roman" w:cs="Times New Roman"/>
          <w:color w:val="000000"/>
        </w:rPr>
        <w:softHyphen/>
        <w:t>дениями дополнительного образования, которые остаются одной из наиболее эффективных форм развития склонностей, способностей и интересов, социального и профессионального самоопределения детей, молодежи».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Задачи должны соответствовать цели и подразделяться на груп</w:t>
      </w:r>
      <w:r w:rsidRPr="009C6BDF">
        <w:rPr>
          <w:rFonts w:ascii="Times New Roman" w:hAnsi="Times New Roman" w:cs="Times New Roman"/>
          <w:color w:val="000000"/>
        </w:rPr>
        <w:softHyphen/>
        <w:t>пы: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— </w:t>
      </w:r>
      <w:r w:rsidRPr="009C6BDF">
        <w:rPr>
          <w:rFonts w:ascii="Times New Roman" w:hAnsi="Times New Roman" w:cs="Times New Roman"/>
          <w:b/>
          <w:bCs/>
          <w:color w:val="000000"/>
        </w:rPr>
        <w:t>обучающие задачи</w:t>
      </w:r>
      <w:r w:rsidRPr="009C6BDF">
        <w:rPr>
          <w:rFonts w:ascii="Times New Roman" w:hAnsi="Times New Roman" w:cs="Times New Roman"/>
          <w:color w:val="000000"/>
        </w:rPr>
        <w:t>, то есть отвечающие на вопрос, что узнает, в чем разберется, какие представления получит, чем овладеет, чему научится обучающийся, освоив программу;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— </w:t>
      </w:r>
      <w:r w:rsidRPr="009C6BDF">
        <w:rPr>
          <w:rFonts w:ascii="Times New Roman" w:hAnsi="Times New Roman" w:cs="Times New Roman"/>
          <w:b/>
          <w:bCs/>
          <w:color w:val="000000"/>
        </w:rPr>
        <w:t>развивающие задачи</w:t>
      </w:r>
      <w:r w:rsidRPr="009C6BDF">
        <w:rPr>
          <w:rFonts w:ascii="Times New Roman" w:hAnsi="Times New Roman" w:cs="Times New Roman"/>
          <w:color w:val="000000"/>
        </w:rPr>
        <w:t>, то есть связанные с развитием творче</w:t>
      </w:r>
      <w:r w:rsidRPr="009C6BDF">
        <w:rPr>
          <w:rFonts w:ascii="Times New Roman" w:hAnsi="Times New Roman" w:cs="Times New Roman"/>
          <w:color w:val="000000"/>
        </w:rPr>
        <w:softHyphen/>
        <w:t>ских способностей, возможностей, внимания, памяти, мышления, воображения, речи, волевых качеств и т.д. и указывать на развитие ключевых компетентностей, на которые будет делаться упор при обучении;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— </w:t>
      </w:r>
      <w:r w:rsidRPr="009C6BDF">
        <w:rPr>
          <w:rFonts w:ascii="Times New Roman" w:hAnsi="Times New Roman" w:cs="Times New Roman"/>
          <w:b/>
          <w:bCs/>
          <w:color w:val="000000"/>
        </w:rPr>
        <w:t>воспитательные задачи</w:t>
      </w:r>
      <w:r w:rsidRPr="009C6BDF">
        <w:rPr>
          <w:rFonts w:ascii="Times New Roman" w:hAnsi="Times New Roman" w:cs="Times New Roman"/>
          <w:color w:val="000000"/>
        </w:rPr>
        <w:t xml:space="preserve">, то есть отвечающие на вопрос, какие ценностные ориентиры, отношения, личностные качества будут сформированы у </w:t>
      </w:r>
      <w:proofErr w:type="gramStart"/>
      <w:r w:rsidRPr="009C6BDF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9C6BDF">
        <w:rPr>
          <w:rFonts w:ascii="Times New Roman" w:hAnsi="Times New Roman" w:cs="Times New Roman"/>
          <w:color w:val="000000"/>
        </w:rPr>
        <w:t>.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Формулировать задачи следует в едином ключе, придерживаясь во всех формулировках одной грамматической формы.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b/>
          <w:i/>
          <w:color w:val="000000"/>
        </w:rPr>
      </w:pPr>
      <w:r w:rsidRPr="009C6BDF">
        <w:rPr>
          <w:rFonts w:ascii="Times New Roman" w:hAnsi="Times New Roman" w:cs="Times New Roman"/>
          <w:b/>
          <w:bCs/>
          <w:i/>
          <w:color w:val="000000"/>
        </w:rPr>
        <w:t xml:space="preserve">2.2.3. Отличительные особенности данной </w:t>
      </w:r>
      <w:r w:rsidR="006D3628">
        <w:rPr>
          <w:rFonts w:ascii="Times New Roman" w:hAnsi="Times New Roman" w:cs="Times New Roman"/>
          <w:b/>
          <w:bCs/>
          <w:i/>
          <w:color w:val="000000"/>
        </w:rPr>
        <w:t>П</w:t>
      </w:r>
      <w:r w:rsidRPr="009C6BDF">
        <w:rPr>
          <w:rFonts w:ascii="Times New Roman" w:hAnsi="Times New Roman" w:cs="Times New Roman"/>
          <w:b/>
          <w:bCs/>
          <w:i/>
          <w:color w:val="000000"/>
        </w:rPr>
        <w:t>рограммы от уже существующих программ</w:t>
      </w:r>
      <w:r w:rsidR="006D3628">
        <w:rPr>
          <w:rFonts w:ascii="Times New Roman" w:hAnsi="Times New Roman" w:cs="Times New Roman"/>
          <w:b/>
          <w:bCs/>
          <w:i/>
          <w:color w:val="000000"/>
        </w:rPr>
        <w:t xml:space="preserve"> дополнительного образования детей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В данном подразделе следует описать наличие предшествующих аналогичных программ и отличие данной программы от программ других авторов, чей опыт использо</w:t>
      </w:r>
      <w:r w:rsidRPr="009C6BDF">
        <w:rPr>
          <w:rFonts w:ascii="Times New Roman" w:hAnsi="Times New Roman" w:cs="Times New Roman"/>
          <w:color w:val="000000"/>
        </w:rPr>
        <w:softHyphen/>
        <w:t>ван и обобщён. Нужно указать, как в данной программе расставлены акценты, какие выбраны приоритетные напра</w:t>
      </w:r>
      <w:r w:rsidR="006D3628">
        <w:rPr>
          <w:rFonts w:ascii="Times New Roman" w:hAnsi="Times New Roman" w:cs="Times New Roman"/>
          <w:color w:val="000000"/>
        </w:rPr>
        <w:t>вления</w:t>
      </w:r>
      <w:r w:rsidRPr="009C6BDF">
        <w:rPr>
          <w:rFonts w:ascii="Times New Roman" w:hAnsi="Times New Roman" w:cs="Times New Roman"/>
          <w:color w:val="000000"/>
        </w:rPr>
        <w:t>. Автору — составителю модифицированной образова</w:t>
      </w:r>
      <w:r w:rsidRPr="009C6BDF">
        <w:rPr>
          <w:rFonts w:ascii="Times New Roman" w:hAnsi="Times New Roman" w:cs="Times New Roman"/>
          <w:color w:val="000000"/>
        </w:rPr>
        <w:softHyphen/>
        <w:t>тельной программы следует указать предшествующие аналогичные программы, взятые за основу при разработке.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i/>
          <w:color w:val="000000"/>
        </w:rPr>
      </w:pPr>
      <w:r w:rsidRPr="009C6BDF">
        <w:rPr>
          <w:rFonts w:ascii="Times New Roman" w:hAnsi="Times New Roman" w:cs="Times New Roman"/>
          <w:b/>
          <w:bCs/>
          <w:i/>
          <w:color w:val="000000"/>
        </w:rPr>
        <w:t>2.2.4.  Возраст детей, участвующих в реализации данной программы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В этом подразделе желательно поместить следующую информа</w:t>
      </w:r>
      <w:r w:rsidRPr="009C6BDF">
        <w:rPr>
          <w:rFonts w:ascii="Times New Roman" w:hAnsi="Times New Roman" w:cs="Times New Roman"/>
          <w:color w:val="000000"/>
        </w:rPr>
        <w:softHyphen/>
        <w:t>цию: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— для какой </w:t>
      </w:r>
      <w:r w:rsidRPr="001C0D67">
        <w:rPr>
          <w:rFonts w:ascii="Times New Roman" w:hAnsi="Times New Roman" w:cs="Times New Roman"/>
          <w:i/>
          <w:color w:val="000000"/>
        </w:rPr>
        <w:t>категории</w:t>
      </w:r>
      <w:r w:rsidRPr="009C6BDF">
        <w:rPr>
          <w:rFonts w:ascii="Times New Roman" w:hAnsi="Times New Roman" w:cs="Times New Roman"/>
          <w:color w:val="000000"/>
        </w:rPr>
        <w:t xml:space="preserve"> детей предназначена программа, степень предварительной подготовки и уровень базового образования; уро</w:t>
      </w:r>
      <w:r w:rsidRPr="009C6BDF">
        <w:rPr>
          <w:rFonts w:ascii="Times New Roman" w:hAnsi="Times New Roman" w:cs="Times New Roman"/>
          <w:color w:val="000000"/>
        </w:rPr>
        <w:softHyphen/>
        <w:t>вень формирования интересов и мотивации к данной предметной области, наличие способностей, физическое здоровье и половая принадлежность детей и т.д.;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— какому </w:t>
      </w:r>
      <w:r w:rsidRPr="001C0D67">
        <w:rPr>
          <w:rFonts w:ascii="Times New Roman" w:hAnsi="Times New Roman" w:cs="Times New Roman"/>
          <w:i/>
          <w:color w:val="000000"/>
        </w:rPr>
        <w:t>возрасту</w:t>
      </w:r>
      <w:r w:rsidRPr="009C6BDF">
        <w:rPr>
          <w:rFonts w:ascii="Times New Roman" w:hAnsi="Times New Roman" w:cs="Times New Roman"/>
          <w:color w:val="000000"/>
        </w:rPr>
        <w:t xml:space="preserve"> детей адресована программа (диапазон, кото</w:t>
      </w:r>
      <w:r w:rsidRPr="009C6BDF">
        <w:rPr>
          <w:rFonts w:ascii="Times New Roman" w:hAnsi="Times New Roman" w:cs="Times New Roman"/>
          <w:color w:val="000000"/>
        </w:rPr>
        <w:softHyphen/>
        <w:t>рый охватывает возраст обучающихся от начала до окончания срока обучения), краткая характеристика возрастных и индивидуальных особенностей детей, занимающихся в объединении;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— </w:t>
      </w:r>
      <w:r w:rsidRPr="00AC3674">
        <w:rPr>
          <w:rFonts w:ascii="Times New Roman" w:hAnsi="Times New Roman" w:cs="Times New Roman"/>
          <w:i/>
          <w:color w:val="000000"/>
        </w:rPr>
        <w:t>наполняемость</w:t>
      </w:r>
      <w:r w:rsidRPr="009C6BDF">
        <w:rPr>
          <w:rFonts w:ascii="Times New Roman" w:hAnsi="Times New Roman" w:cs="Times New Roman"/>
          <w:color w:val="000000"/>
        </w:rPr>
        <w:t xml:space="preserve"> групп (количество учащихся в каждой учеб</w:t>
      </w:r>
      <w:r w:rsidRPr="009C6BDF">
        <w:rPr>
          <w:rFonts w:ascii="Times New Roman" w:hAnsi="Times New Roman" w:cs="Times New Roman"/>
          <w:color w:val="000000"/>
        </w:rPr>
        <w:softHyphen/>
        <w:t>ной группе определяется в соответствии с уставом учреждения, санитарно-гигиеническими требованиями к данному виду деятель</w:t>
      </w:r>
      <w:r w:rsidRPr="009C6BDF">
        <w:rPr>
          <w:rFonts w:ascii="Times New Roman" w:hAnsi="Times New Roman" w:cs="Times New Roman"/>
          <w:color w:val="000000"/>
        </w:rPr>
        <w:softHyphen/>
        <w:t>ности и региональными нормативными документами в сфере допол</w:t>
      </w:r>
      <w:r w:rsidRPr="009C6BDF">
        <w:rPr>
          <w:rFonts w:ascii="Times New Roman" w:hAnsi="Times New Roman" w:cs="Times New Roman"/>
          <w:color w:val="000000"/>
        </w:rPr>
        <w:softHyphen/>
        <w:t>нительного образования детей);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— предполагаемый </w:t>
      </w:r>
      <w:r w:rsidRPr="00AC3674">
        <w:rPr>
          <w:rFonts w:ascii="Times New Roman" w:hAnsi="Times New Roman" w:cs="Times New Roman"/>
          <w:i/>
          <w:color w:val="000000"/>
        </w:rPr>
        <w:t>состав групп</w:t>
      </w:r>
      <w:r w:rsidRPr="009C6BDF">
        <w:rPr>
          <w:rFonts w:ascii="Times New Roman" w:hAnsi="Times New Roman" w:cs="Times New Roman"/>
          <w:color w:val="000000"/>
        </w:rPr>
        <w:t xml:space="preserve"> (одного или разных возрастов);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i/>
          <w:color w:val="000000"/>
        </w:rPr>
      </w:pPr>
      <w:r w:rsidRPr="009C6BDF">
        <w:rPr>
          <w:rFonts w:ascii="Times New Roman" w:hAnsi="Times New Roman" w:cs="Times New Roman"/>
          <w:b/>
          <w:bCs/>
          <w:i/>
          <w:color w:val="000000"/>
        </w:rPr>
        <w:t xml:space="preserve">2.2.5. Сроки реализации </w:t>
      </w:r>
      <w:r w:rsidR="006D3628">
        <w:rPr>
          <w:rFonts w:ascii="Times New Roman" w:hAnsi="Times New Roman" w:cs="Times New Roman"/>
          <w:b/>
          <w:bCs/>
          <w:i/>
          <w:color w:val="000000"/>
        </w:rPr>
        <w:t>П</w:t>
      </w:r>
      <w:r w:rsidRPr="009C6BDF">
        <w:rPr>
          <w:rFonts w:ascii="Times New Roman" w:hAnsi="Times New Roman" w:cs="Times New Roman"/>
          <w:b/>
          <w:bCs/>
          <w:i/>
          <w:color w:val="000000"/>
        </w:rPr>
        <w:t>ро</w:t>
      </w:r>
      <w:r w:rsidRPr="009C6BDF">
        <w:rPr>
          <w:rFonts w:ascii="Times New Roman" w:hAnsi="Times New Roman" w:cs="Times New Roman"/>
          <w:b/>
          <w:bCs/>
          <w:i/>
          <w:color w:val="000000"/>
        </w:rPr>
        <w:softHyphen/>
        <w:t>граммы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В данном подразделе рекомендуется поместить следующую ин</w:t>
      </w:r>
      <w:r w:rsidRPr="009C6BDF">
        <w:rPr>
          <w:rFonts w:ascii="Times New Roman" w:hAnsi="Times New Roman" w:cs="Times New Roman"/>
          <w:color w:val="000000"/>
        </w:rPr>
        <w:softHyphen/>
        <w:t>формацию: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временные границы, на сколько лет рассчитана программа, её продолжительность,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этапы образовательного процесса, срок обучения на каждом этапе;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lastRenderedPageBreak/>
        <w:t>— количество часов на каждый год.</w:t>
      </w:r>
    </w:p>
    <w:p w:rsidR="00F90D67" w:rsidRDefault="00AC3674" w:rsidP="00F90D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F90D67" w:rsidRPr="009C6BDF">
        <w:rPr>
          <w:rFonts w:ascii="Times New Roman" w:hAnsi="Times New Roman" w:cs="Times New Roman"/>
          <w:color w:val="000000"/>
          <w:sz w:val="24"/>
          <w:szCs w:val="24"/>
        </w:rPr>
        <w:t>Допускается вариативность продолжительности курса на любом году обучения, которую необходимо обосновать и перечислить все предлагаемые варианты.</w:t>
      </w:r>
    </w:p>
    <w:p w:rsidR="00AC3674" w:rsidRPr="009C6BDF" w:rsidRDefault="00AC3674" w:rsidP="00F90D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0D67" w:rsidRPr="009C6BDF" w:rsidRDefault="00F90D67" w:rsidP="00F90D67">
      <w:pPr>
        <w:pStyle w:val="Pa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9C6BDF">
        <w:rPr>
          <w:rFonts w:ascii="Times New Roman" w:hAnsi="Times New Roman" w:cs="Times New Roman"/>
          <w:b/>
          <w:bCs/>
          <w:i/>
          <w:color w:val="000000"/>
        </w:rPr>
        <w:t>2.2.6. Формы и режим занятий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Возможные </w:t>
      </w:r>
      <w:r w:rsidRPr="009C6BDF">
        <w:rPr>
          <w:rFonts w:ascii="Times New Roman" w:hAnsi="Times New Roman" w:cs="Times New Roman"/>
          <w:b/>
          <w:bCs/>
          <w:color w:val="000000"/>
        </w:rPr>
        <w:t>формы</w:t>
      </w:r>
      <w:r w:rsidRPr="009C6BDF">
        <w:rPr>
          <w:rFonts w:ascii="Times New Roman" w:hAnsi="Times New Roman" w:cs="Times New Roman"/>
          <w:bCs/>
          <w:color w:val="000000"/>
        </w:rPr>
        <w:t xml:space="preserve"> организации деятельности учащихся</w:t>
      </w:r>
      <w:r w:rsidRPr="009C6BD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C6BDF">
        <w:rPr>
          <w:rFonts w:ascii="Times New Roman" w:hAnsi="Times New Roman" w:cs="Times New Roman"/>
          <w:color w:val="000000"/>
        </w:rPr>
        <w:t>на заня</w:t>
      </w:r>
      <w:r w:rsidRPr="009C6BDF">
        <w:rPr>
          <w:rFonts w:ascii="Times New Roman" w:hAnsi="Times New Roman" w:cs="Times New Roman"/>
          <w:color w:val="000000"/>
        </w:rPr>
        <w:softHyphen/>
        <w:t>тии: индивидуальная, групповая, фронтальная.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b/>
          <w:bCs/>
          <w:color w:val="000000"/>
        </w:rPr>
      </w:pPr>
      <w:r w:rsidRPr="009C6BDF">
        <w:rPr>
          <w:rFonts w:ascii="Times New Roman" w:hAnsi="Times New Roman" w:cs="Times New Roman"/>
          <w:b/>
          <w:bCs/>
          <w:color w:val="000000"/>
        </w:rPr>
        <w:t>Методы обучения</w:t>
      </w:r>
      <w:r w:rsidRPr="009C6BDF">
        <w:rPr>
          <w:rFonts w:ascii="Times New Roman" w:hAnsi="Times New Roman" w:cs="Times New Roman"/>
          <w:color w:val="000000"/>
        </w:rPr>
        <w:t xml:space="preserve">, в основе которых лежит </w:t>
      </w:r>
      <w:r w:rsidRPr="009C6BDF">
        <w:rPr>
          <w:rFonts w:ascii="Times New Roman" w:hAnsi="Times New Roman" w:cs="Times New Roman"/>
          <w:bCs/>
          <w:color w:val="000000"/>
        </w:rPr>
        <w:t>способ организации занятия:</w:t>
      </w:r>
      <w:r w:rsidRPr="009C6BDF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bCs/>
          <w:color w:val="000000"/>
        </w:rPr>
      </w:pPr>
      <w:r w:rsidRPr="009C6BDF">
        <w:rPr>
          <w:rFonts w:ascii="Times New Roman" w:hAnsi="Times New Roman" w:cs="Times New Roman"/>
          <w:bCs/>
          <w:color w:val="000000"/>
        </w:rPr>
        <w:t xml:space="preserve">- </w:t>
      </w:r>
      <w:proofErr w:type="gramStart"/>
      <w:r w:rsidRPr="009C6BDF">
        <w:rPr>
          <w:rFonts w:ascii="Times New Roman" w:hAnsi="Times New Roman" w:cs="Times New Roman"/>
          <w:bCs/>
          <w:color w:val="000000"/>
        </w:rPr>
        <w:t>словесные</w:t>
      </w:r>
      <w:proofErr w:type="gramEnd"/>
      <w:r w:rsidRPr="009C6BDF">
        <w:rPr>
          <w:rFonts w:ascii="Times New Roman" w:hAnsi="Times New Roman" w:cs="Times New Roman"/>
          <w:bCs/>
          <w:color w:val="000000"/>
        </w:rPr>
        <w:t xml:space="preserve"> (устное изложение, беседа, объяснение, анализ текста;</w:t>
      </w:r>
    </w:p>
    <w:p w:rsidR="00F90D67" w:rsidRPr="009C6BDF" w:rsidRDefault="006D3628" w:rsidP="00F9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0D67" w:rsidRPr="009C6BD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F90D67" w:rsidRPr="009C6BDF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="00F90D67" w:rsidRPr="009C6BDF">
        <w:rPr>
          <w:rFonts w:ascii="Times New Roman" w:hAnsi="Times New Roman" w:cs="Times New Roman"/>
          <w:sz w:val="24"/>
          <w:szCs w:val="24"/>
        </w:rPr>
        <w:t xml:space="preserve"> (показ видеоматериалов, иллюстраций, наблюдение, работа по образцу);</w:t>
      </w:r>
    </w:p>
    <w:p w:rsidR="00F90D67" w:rsidRPr="009C6BDF" w:rsidRDefault="006D3628" w:rsidP="00F90D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90D67" w:rsidRPr="009C6BDF">
        <w:rPr>
          <w:rFonts w:ascii="Times New Roman" w:hAnsi="Times New Roman" w:cs="Times New Roman"/>
          <w:sz w:val="24"/>
          <w:szCs w:val="24"/>
        </w:rPr>
        <w:t>- практические (тренинг, лабораторные работы и др.).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b/>
          <w:bCs/>
          <w:color w:val="000000"/>
        </w:rPr>
        <w:t>Методы</w:t>
      </w:r>
      <w:r w:rsidRPr="009C6BDF">
        <w:rPr>
          <w:rFonts w:ascii="Times New Roman" w:hAnsi="Times New Roman" w:cs="Times New Roman"/>
          <w:color w:val="000000"/>
        </w:rPr>
        <w:t xml:space="preserve">, в основе которых </w:t>
      </w:r>
      <w:r w:rsidRPr="009C6BDF">
        <w:rPr>
          <w:rFonts w:ascii="Times New Roman" w:hAnsi="Times New Roman" w:cs="Times New Roman"/>
          <w:b/>
          <w:bCs/>
          <w:color w:val="000000"/>
        </w:rPr>
        <w:t>лежит уровень деятельности детей</w:t>
      </w:r>
      <w:r w:rsidRPr="009C6BDF">
        <w:rPr>
          <w:rFonts w:ascii="Times New Roman" w:hAnsi="Times New Roman" w:cs="Times New Roman"/>
          <w:color w:val="000000"/>
        </w:rPr>
        <w:t>:</w:t>
      </w:r>
    </w:p>
    <w:p w:rsidR="00F90D67" w:rsidRPr="009C6BDF" w:rsidRDefault="00F90D67" w:rsidP="00F90D67">
      <w:pPr>
        <w:pStyle w:val="Pa2"/>
        <w:spacing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1. Объяснительно-иллюстративные (методы обучения, при исполь</w:t>
      </w:r>
      <w:r w:rsidRPr="009C6BDF">
        <w:rPr>
          <w:rFonts w:ascii="Times New Roman" w:hAnsi="Times New Roman" w:cs="Times New Roman"/>
          <w:color w:val="000000"/>
        </w:rPr>
        <w:softHyphen/>
        <w:t>зовании которых, дети воспринимают и усваивают готовую инфор</w:t>
      </w:r>
      <w:r w:rsidRPr="009C6BDF">
        <w:rPr>
          <w:rFonts w:ascii="Times New Roman" w:hAnsi="Times New Roman" w:cs="Times New Roman"/>
          <w:color w:val="000000"/>
        </w:rPr>
        <w:softHyphen/>
        <w:t xml:space="preserve">мацию). </w:t>
      </w:r>
    </w:p>
    <w:p w:rsidR="00F90D67" w:rsidRPr="009C6BDF" w:rsidRDefault="00F90D67" w:rsidP="00F90D67">
      <w:pPr>
        <w:pStyle w:val="Pa2"/>
        <w:spacing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2. Репродуктивные методы обучения (учащиеся воспроизводят по</w:t>
      </w:r>
      <w:r w:rsidRPr="009C6BDF">
        <w:rPr>
          <w:rFonts w:ascii="Times New Roman" w:hAnsi="Times New Roman" w:cs="Times New Roman"/>
          <w:color w:val="000000"/>
        </w:rPr>
        <w:softHyphen/>
        <w:t>лученные знания и освоенные способы деятельности).</w:t>
      </w:r>
    </w:p>
    <w:p w:rsidR="00F90D67" w:rsidRPr="009C6BDF" w:rsidRDefault="00F90D67" w:rsidP="00F90D67">
      <w:pPr>
        <w:pStyle w:val="Pa2"/>
        <w:spacing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3. Частично-поисковые методы обучения (участие детей в коллектив</w:t>
      </w:r>
      <w:r w:rsidRPr="009C6BDF">
        <w:rPr>
          <w:rFonts w:ascii="Times New Roman" w:hAnsi="Times New Roman" w:cs="Times New Roman"/>
          <w:color w:val="000000"/>
        </w:rPr>
        <w:softHyphen/>
        <w:t>ном поиске, решение поставленной задачи совместно с педагогом).</w:t>
      </w:r>
    </w:p>
    <w:p w:rsidR="00F90D67" w:rsidRPr="009C6BDF" w:rsidRDefault="00F90D67" w:rsidP="00F90D6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BDF">
        <w:rPr>
          <w:rFonts w:ascii="Times New Roman" w:hAnsi="Times New Roman" w:cs="Times New Roman"/>
          <w:color w:val="000000"/>
          <w:sz w:val="24"/>
          <w:szCs w:val="24"/>
        </w:rPr>
        <w:t>4. Исследовательские методы обучения (овладение детьми метода</w:t>
      </w:r>
      <w:r w:rsidRPr="009C6BDF">
        <w:rPr>
          <w:rFonts w:ascii="Times New Roman" w:hAnsi="Times New Roman" w:cs="Times New Roman"/>
          <w:color w:val="000000"/>
          <w:sz w:val="24"/>
          <w:szCs w:val="24"/>
        </w:rPr>
        <w:softHyphen/>
        <w:t>ми научного познания, самостоятельной творческой работы).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proofErr w:type="gramStart"/>
      <w:r w:rsidRPr="009C6BDF">
        <w:rPr>
          <w:rFonts w:ascii="Times New Roman" w:hAnsi="Times New Roman" w:cs="Times New Roman"/>
          <w:color w:val="000000"/>
        </w:rPr>
        <w:t>Занятие по типу может быть комбинированным, теоретическим, практическим, диагностическим, лабораторным, контрольным, ре</w:t>
      </w:r>
      <w:r w:rsidRPr="009C6BDF">
        <w:rPr>
          <w:rFonts w:ascii="Times New Roman" w:hAnsi="Times New Roman" w:cs="Times New Roman"/>
          <w:color w:val="000000"/>
        </w:rPr>
        <w:softHyphen/>
        <w:t>петиционным, тренировочным и др.</w:t>
      </w:r>
      <w:proofErr w:type="gramEnd"/>
    </w:p>
    <w:p w:rsidR="00F90D67" w:rsidRPr="009C6BDF" w:rsidRDefault="00F90D67" w:rsidP="00F90D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C6BDF">
        <w:rPr>
          <w:rFonts w:ascii="Times New Roman" w:hAnsi="Times New Roman" w:cs="Times New Roman"/>
          <w:color w:val="000000"/>
          <w:sz w:val="24"/>
          <w:szCs w:val="24"/>
        </w:rPr>
        <w:t xml:space="preserve">Возможные </w:t>
      </w:r>
      <w:r w:rsidRPr="009C6B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формы проведения занятий: </w:t>
      </w:r>
      <w:r w:rsidRPr="009C6B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акция, аукцион, беседа, встреча с интересными </w:t>
      </w:r>
      <w:r w:rsidR="00A43C42" w:rsidRPr="009C6BDF">
        <w:rPr>
          <w:rFonts w:ascii="Times New Roman" w:hAnsi="Times New Roman" w:cs="Times New Roman"/>
          <w:bCs/>
          <w:color w:val="000000"/>
          <w:sz w:val="24"/>
          <w:szCs w:val="24"/>
        </w:rPr>
        <w:t>людьми</w:t>
      </w:r>
      <w:r w:rsidRPr="009C6BDF">
        <w:rPr>
          <w:rFonts w:ascii="Times New Roman" w:hAnsi="Times New Roman" w:cs="Times New Roman"/>
          <w:bCs/>
          <w:color w:val="000000"/>
          <w:sz w:val="24"/>
          <w:szCs w:val="24"/>
        </w:rPr>
        <w:t>, диспут, обсуждение, занятие-игра, игра-путешествие, круглый стол, мастер-класс, наблюдение, спектакль, турнир, творческий отчет и др.</w:t>
      </w:r>
      <w:proofErr w:type="gramEnd"/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b/>
          <w:bCs/>
          <w:color w:val="000000"/>
        </w:rPr>
        <w:t>Режим занятий</w:t>
      </w:r>
      <w:r w:rsidRPr="009C6BDF">
        <w:rPr>
          <w:rFonts w:ascii="Times New Roman" w:hAnsi="Times New Roman" w:cs="Times New Roman"/>
          <w:color w:val="000000"/>
        </w:rPr>
        <w:t>. В данном подразделе указывается продолжи</w:t>
      </w:r>
      <w:r w:rsidRPr="009C6BDF">
        <w:rPr>
          <w:rFonts w:ascii="Times New Roman" w:hAnsi="Times New Roman" w:cs="Times New Roman"/>
          <w:color w:val="000000"/>
        </w:rPr>
        <w:softHyphen/>
        <w:t xml:space="preserve">тельность и количество занятий в неделю со всеми вариантами и обоснованием выбора варианта. 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При определении режима занятий нужно указать продолжитель</w:t>
      </w:r>
      <w:r w:rsidRPr="009C6BDF">
        <w:rPr>
          <w:rFonts w:ascii="Times New Roman" w:hAnsi="Times New Roman" w:cs="Times New Roman"/>
          <w:color w:val="000000"/>
        </w:rPr>
        <w:softHyphen/>
        <w:t>ность учебного часа, если она отличается от академического часа (45 минут). При этом следует написать, по каким причинам, в со</w:t>
      </w:r>
      <w:r w:rsidRPr="009C6BDF">
        <w:rPr>
          <w:rFonts w:ascii="Times New Roman" w:hAnsi="Times New Roman" w:cs="Times New Roman"/>
          <w:color w:val="000000"/>
        </w:rPr>
        <w:softHyphen/>
        <w:t>ответствии с какими нормативными актами, санитарными нормами, возрастными и другими особенностями детей, продолжительность учебного часа изменена.</w:t>
      </w:r>
    </w:p>
    <w:p w:rsidR="00F90D67" w:rsidRPr="009C6BDF" w:rsidRDefault="00F90D67" w:rsidP="00F90D67">
      <w:pPr>
        <w:pStyle w:val="Pa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9C6BDF">
        <w:rPr>
          <w:rFonts w:ascii="Times New Roman" w:hAnsi="Times New Roman" w:cs="Times New Roman"/>
          <w:b/>
          <w:bCs/>
          <w:i/>
          <w:color w:val="000000"/>
        </w:rPr>
        <w:t>2.2.7.  Ожидаемые результаты и способы определения их результа</w:t>
      </w:r>
      <w:r w:rsidRPr="009C6BDF">
        <w:rPr>
          <w:rFonts w:ascii="Times New Roman" w:hAnsi="Times New Roman" w:cs="Times New Roman"/>
          <w:b/>
          <w:bCs/>
          <w:i/>
          <w:color w:val="000000"/>
        </w:rPr>
        <w:softHyphen/>
        <w:t>тивности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b/>
          <w:bCs/>
          <w:color w:val="000000"/>
        </w:rPr>
        <w:t xml:space="preserve">Ожидаемый (прогнозируемый) результат </w:t>
      </w:r>
      <w:r w:rsidRPr="009C6BDF">
        <w:rPr>
          <w:rFonts w:ascii="Times New Roman" w:hAnsi="Times New Roman" w:cs="Times New Roman"/>
          <w:color w:val="000000"/>
        </w:rPr>
        <w:t>— это конкретная ха</w:t>
      </w:r>
      <w:r w:rsidRPr="009C6BDF">
        <w:rPr>
          <w:rFonts w:ascii="Times New Roman" w:hAnsi="Times New Roman" w:cs="Times New Roman"/>
          <w:color w:val="000000"/>
        </w:rPr>
        <w:softHyphen/>
        <w:t>рактеристика знаний, умений и навыков, которыми овладеет учащихся. Ожидаемый результат должен соотноситься с целью и задачами обучения, развития, воспитания. Если в задачах прописано «научить выразительному чтению», то в результатах должно быть «учащийся научится выразительно читать».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Педагог должен иметь четкое представление о том, каких резуль</w:t>
      </w:r>
      <w:r w:rsidRPr="009C6BDF">
        <w:rPr>
          <w:rFonts w:ascii="Times New Roman" w:hAnsi="Times New Roman" w:cs="Times New Roman"/>
          <w:color w:val="000000"/>
        </w:rPr>
        <w:softHyphen/>
        <w:t>татов добьются воспитанники на разных этапах освоения данной программы. Поэтому в образовательной программе необходимо прописать конкретные знания, умения, на</w:t>
      </w:r>
      <w:r w:rsidRPr="009C6BDF">
        <w:rPr>
          <w:rFonts w:ascii="Times New Roman" w:hAnsi="Times New Roman" w:cs="Times New Roman"/>
          <w:color w:val="000000"/>
        </w:rPr>
        <w:softHyphen/>
        <w:t>выки воспитанников по итогам каждого года обучения. Желатель</w:t>
      </w:r>
      <w:r w:rsidRPr="009C6BDF">
        <w:rPr>
          <w:rFonts w:ascii="Times New Roman" w:hAnsi="Times New Roman" w:cs="Times New Roman"/>
          <w:color w:val="000000"/>
        </w:rPr>
        <w:softHyphen/>
        <w:t xml:space="preserve">но выделить прогнозируемые результаты воспитания и развития ребенка. 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Педагогу нужно проверить, отражает ли спрогнозированный ожидаемый результат выполнение поставленных ранее задач.</w:t>
      </w:r>
    </w:p>
    <w:p w:rsidR="00F90D67" w:rsidRPr="009C6BDF" w:rsidRDefault="00F90D67" w:rsidP="00F90D67">
      <w:pPr>
        <w:pStyle w:val="Pa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9C6BDF">
        <w:rPr>
          <w:rFonts w:ascii="Times New Roman" w:hAnsi="Times New Roman" w:cs="Times New Roman"/>
          <w:b/>
          <w:bCs/>
          <w:i/>
          <w:color w:val="000000"/>
        </w:rPr>
        <w:t>2.2.8. Способы определения результативности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В данном подразделе следует указать методы отслеживания (диа</w:t>
      </w:r>
      <w:r w:rsidRPr="009C6BDF">
        <w:rPr>
          <w:rFonts w:ascii="Times New Roman" w:hAnsi="Times New Roman" w:cs="Times New Roman"/>
          <w:color w:val="000000"/>
        </w:rPr>
        <w:softHyphen/>
        <w:t>гностики) успешности овладения учащимися содержанием про</w:t>
      </w:r>
      <w:r w:rsidRPr="009C6BDF">
        <w:rPr>
          <w:rFonts w:ascii="Times New Roman" w:hAnsi="Times New Roman" w:cs="Times New Roman"/>
          <w:color w:val="000000"/>
        </w:rPr>
        <w:softHyphen/>
        <w:t>граммы.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Возможно использование следующих методов отслеживания ре</w:t>
      </w:r>
      <w:r w:rsidRPr="009C6BDF">
        <w:rPr>
          <w:rFonts w:ascii="Times New Roman" w:hAnsi="Times New Roman" w:cs="Times New Roman"/>
          <w:color w:val="000000"/>
        </w:rPr>
        <w:softHyphen/>
        <w:t>зультативности: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педагогическое наблюдение;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proofErr w:type="gramStart"/>
      <w:r w:rsidRPr="009C6BDF">
        <w:rPr>
          <w:rFonts w:ascii="Times New Roman" w:hAnsi="Times New Roman" w:cs="Times New Roman"/>
          <w:color w:val="000000"/>
        </w:rPr>
        <w:t>—педагогический анализ результатов анкетирования, тестирования, зачётов, взаимозачётов, опросов, выполнения учащимися диагно</w:t>
      </w:r>
      <w:r w:rsidRPr="009C6BDF">
        <w:rPr>
          <w:rFonts w:ascii="Times New Roman" w:hAnsi="Times New Roman" w:cs="Times New Roman"/>
          <w:color w:val="000000"/>
        </w:rPr>
        <w:softHyphen/>
        <w:t xml:space="preserve">стических заданий, участия </w:t>
      </w:r>
      <w:r w:rsidRPr="009C6BDF">
        <w:rPr>
          <w:rFonts w:ascii="Times New Roman" w:hAnsi="Times New Roman" w:cs="Times New Roman"/>
          <w:color w:val="000000"/>
        </w:rPr>
        <w:lastRenderedPageBreak/>
        <w:t>воспитанников в мероприятиях (кон</w:t>
      </w:r>
      <w:r w:rsidRPr="009C6BDF">
        <w:rPr>
          <w:rFonts w:ascii="Times New Roman" w:hAnsi="Times New Roman" w:cs="Times New Roman"/>
          <w:color w:val="000000"/>
        </w:rPr>
        <w:softHyphen/>
        <w:t>цертах, викторинах, соревнованиях, спектаклях), защиты проектов, решения задач поискового характера, активности обучающихся на занятиях и т.п.;</w:t>
      </w:r>
      <w:proofErr w:type="gramEnd"/>
    </w:p>
    <w:p w:rsidR="00F90D67" w:rsidRPr="009C6BDF" w:rsidRDefault="00F90D67" w:rsidP="00F90D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BDF">
        <w:rPr>
          <w:rFonts w:ascii="Times New Roman" w:hAnsi="Times New Roman" w:cs="Times New Roman"/>
          <w:color w:val="000000"/>
          <w:sz w:val="24"/>
          <w:szCs w:val="24"/>
        </w:rPr>
        <w:t>— мониторинг. Для отслеживания результативности можно ис</w:t>
      </w:r>
      <w:r w:rsidRPr="009C6BDF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пользовать педагогический мониторинг (контрольные задания и тесты, диагностика личностного роста и продвижения, анкетирование, введение оценочной системы) и мониторинг образовательной деятельности детей (самооценка учащегося, ведение творческого дневника, оформление листов индивидуального образовательного маршрута, оформление </w:t>
      </w:r>
      <w:proofErr w:type="spellStart"/>
      <w:r w:rsidRPr="009C6BDF">
        <w:rPr>
          <w:rFonts w:ascii="Times New Roman" w:hAnsi="Times New Roman" w:cs="Times New Roman"/>
          <w:color w:val="000000"/>
          <w:sz w:val="24"/>
          <w:szCs w:val="24"/>
        </w:rPr>
        <w:t>фотоотчетов</w:t>
      </w:r>
      <w:proofErr w:type="spellEnd"/>
      <w:r w:rsidRPr="009C6BD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90D67" w:rsidRPr="009C6BDF" w:rsidRDefault="00F90D67" w:rsidP="00F90D67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C6BDF">
        <w:rPr>
          <w:rFonts w:ascii="Times New Roman" w:hAnsi="Times New Roman" w:cs="Times New Roman"/>
          <w:sz w:val="24"/>
          <w:szCs w:val="24"/>
        </w:rPr>
        <w:t>Виды контроля:</w:t>
      </w:r>
    </w:p>
    <w:p w:rsidR="00F90D67" w:rsidRPr="009C6BDF" w:rsidRDefault="00F90D67" w:rsidP="00F90D67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C6BDF">
        <w:rPr>
          <w:rFonts w:ascii="Times New Roman" w:hAnsi="Times New Roman" w:cs="Times New Roman"/>
          <w:sz w:val="24"/>
          <w:szCs w:val="24"/>
        </w:rPr>
        <w:t xml:space="preserve">- промежуточная аттестация. Освоение </w:t>
      </w:r>
      <w:r w:rsidRPr="006D3628">
        <w:rPr>
          <w:rFonts w:ascii="Times New Roman" w:hAnsi="Times New Roman" w:cs="Times New Roman"/>
          <w:sz w:val="24"/>
          <w:szCs w:val="24"/>
        </w:rPr>
        <w:t>программы, в том числе отдельной части или всего объема учебно</w:t>
      </w:r>
      <w:r w:rsidRPr="009C6BDF">
        <w:rPr>
          <w:rFonts w:ascii="Times New Roman" w:hAnsi="Times New Roman" w:cs="Times New Roman"/>
          <w:sz w:val="24"/>
          <w:szCs w:val="24"/>
        </w:rPr>
        <w:t xml:space="preserve">го предмета, курса, дисциплины (модуля) образовательной программы, сопровождается промежуточной аттестацией </w:t>
      </w:r>
      <w:r w:rsidR="00AC3674" w:rsidRPr="00A43C42">
        <w:rPr>
          <w:rFonts w:ascii="Times New Roman" w:hAnsi="Times New Roman" w:cs="Times New Roman"/>
          <w:sz w:val="24"/>
          <w:szCs w:val="24"/>
        </w:rPr>
        <w:t>учащихся</w:t>
      </w:r>
      <w:r w:rsidRPr="009C6BDF">
        <w:rPr>
          <w:rFonts w:ascii="Times New Roman" w:hAnsi="Times New Roman" w:cs="Times New Roman"/>
          <w:sz w:val="24"/>
          <w:szCs w:val="24"/>
        </w:rPr>
        <w:t xml:space="preserve"> в формах определенных учебным планом, и в </w:t>
      </w:r>
      <w:r w:rsidR="006D3628" w:rsidRPr="009C6BDF">
        <w:rPr>
          <w:rFonts w:ascii="Times New Roman" w:hAnsi="Times New Roman" w:cs="Times New Roman"/>
          <w:sz w:val="24"/>
          <w:szCs w:val="24"/>
        </w:rPr>
        <w:t>порядке,</w:t>
      </w:r>
      <w:r w:rsidRPr="009C6BDF">
        <w:rPr>
          <w:rFonts w:ascii="Times New Roman" w:hAnsi="Times New Roman" w:cs="Times New Roman"/>
          <w:sz w:val="24"/>
          <w:szCs w:val="24"/>
        </w:rPr>
        <w:t xml:space="preserve"> установленном образователь</w:t>
      </w:r>
      <w:r w:rsidR="006D3628">
        <w:rPr>
          <w:rFonts w:ascii="Times New Roman" w:hAnsi="Times New Roman" w:cs="Times New Roman"/>
          <w:sz w:val="24"/>
          <w:szCs w:val="24"/>
        </w:rPr>
        <w:t>ной организацией (п. 1 ст.</w:t>
      </w:r>
      <w:r w:rsidRPr="009C6BDF">
        <w:rPr>
          <w:rFonts w:ascii="Times New Roman" w:hAnsi="Times New Roman" w:cs="Times New Roman"/>
          <w:sz w:val="24"/>
          <w:szCs w:val="24"/>
        </w:rPr>
        <w:t xml:space="preserve"> 58 </w:t>
      </w:r>
      <w:r w:rsidR="006D3628">
        <w:rPr>
          <w:rFonts w:ascii="Times New Roman" w:hAnsi="Times New Roman" w:cs="Times New Roman"/>
          <w:sz w:val="24"/>
          <w:szCs w:val="24"/>
        </w:rPr>
        <w:t>Закона</w:t>
      </w:r>
      <w:r w:rsidRPr="009C6BDF">
        <w:rPr>
          <w:rFonts w:ascii="Times New Roman" w:hAnsi="Times New Roman" w:cs="Times New Roman"/>
          <w:sz w:val="24"/>
          <w:szCs w:val="24"/>
        </w:rPr>
        <w:t>);</w:t>
      </w:r>
    </w:p>
    <w:p w:rsidR="00F90D67" w:rsidRPr="009C6BDF" w:rsidRDefault="00F90D67" w:rsidP="00F90D67">
      <w:pPr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C6BDF">
        <w:rPr>
          <w:rFonts w:ascii="Times New Roman" w:hAnsi="Times New Roman" w:cs="Times New Roman"/>
          <w:sz w:val="24"/>
          <w:szCs w:val="24"/>
        </w:rPr>
        <w:t xml:space="preserve">- итоговая аттестация. Итоговая аттестация представляет собой форму оценки степени и уровня освоения </w:t>
      </w:r>
      <w:r w:rsidR="00A43C42">
        <w:rPr>
          <w:rFonts w:ascii="Times New Roman" w:hAnsi="Times New Roman" w:cs="Times New Roman"/>
          <w:sz w:val="24"/>
          <w:szCs w:val="24"/>
        </w:rPr>
        <w:t>учащихся</w:t>
      </w:r>
      <w:r w:rsidRPr="009C6BDF">
        <w:rPr>
          <w:rFonts w:ascii="Times New Roman" w:hAnsi="Times New Roman" w:cs="Times New Roman"/>
          <w:sz w:val="24"/>
          <w:szCs w:val="24"/>
        </w:rPr>
        <w:t xml:space="preserve"> </w:t>
      </w:r>
      <w:r w:rsidR="006D3628">
        <w:rPr>
          <w:rFonts w:ascii="Times New Roman" w:hAnsi="Times New Roman" w:cs="Times New Roman"/>
          <w:sz w:val="24"/>
          <w:szCs w:val="24"/>
        </w:rPr>
        <w:t>образовательной программы (п. 1 ст.</w:t>
      </w:r>
      <w:r w:rsidRPr="009C6BDF">
        <w:rPr>
          <w:rFonts w:ascii="Times New Roman" w:hAnsi="Times New Roman" w:cs="Times New Roman"/>
          <w:sz w:val="24"/>
          <w:szCs w:val="24"/>
        </w:rPr>
        <w:t xml:space="preserve"> 59  </w:t>
      </w:r>
      <w:r w:rsidR="006D3628">
        <w:rPr>
          <w:rFonts w:ascii="Times New Roman" w:hAnsi="Times New Roman" w:cs="Times New Roman"/>
          <w:sz w:val="24"/>
          <w:szCs w:val="24"/>
        </w:rPr>
        <w:t>Закона</w:t>
      </w:r>
      <w:r w:rsidRPr="009C6BDF">
        <w:rPr>
          <w:rFonts w:ascii="Times New Roman" w:hAnsi="Times New Roman" w:cs="Times New Roman"/>
          <w:sz w:val="24"/>
          <w:szCs w:val="24"/>
        </w:rPr>
        <w:t xml:space="preserve">). Итоговая аттестация проводится на основе принципов объективности и независимости оценки качества подготовки </w:t>
      </w:r>
      <w:r w:rsidR="00A43C42">
        <w:rPr>
          <w:rFonts w:ascii="Times New Roman" w:hAnsi="Times New Roman" w:cs="Times New Roman"/>
          <w:sz w:val="24"/>
          <w:szCs w:val="24"/>
        </w:rPr>
        <w:t>учащихся</w:t>
      </w:r>
      <w:r w:rsidRPr="009C6BDF">
        <w:rPr>
          <w:rFonts w:ascii="Times New Roman" w:hAnsi="Times New Roman" w:cs="Times New Roman"/>
          <w:sz w:val="24"/>
          <w:szCs w:val="24"/>
        </w:rPr>
        <w:t>.</w:t>
      </w:r>
    </w:p>
    <w:p w:rsidR="00F90D67" w:rsidRPr="009C6BDF" w:rsidRDefault="00F90D67" w:rsidP="00F90D67">
      <w:pPr>
        <w:pStyle w:val="Pa2"/>
        <w:ind w:firstLine="278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Результаты контроля могут быть основанием для корректировки программы и поощрения учащихся.</w:t>
      </w:r>
    </w:p>
    <w:p w:rsidR="00F90D67" w:rsidRPr="009C6BDF" w:rsidRDefault="00F90D67" w:rsidP="00F90D67">
      <w:pPr>
        <w:pStyle w:val="Pa2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Объектами контроля могут являться: </w:t>
      </w:r>
    </w:p>
    <w:p w:rsidR="00F90D67" w:rsidRPr="009C6BDF" w:rsidRDefault="00F90D67" w:rsidP="00F90D67">
      <w:pPr>
        <w:pStyle w:val="Pa2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— знания, умения, навыки по изучаемому предмету; </w:t>
      </w:r>
    </w:p>
    <w:p w:rsidR="00F90D67" w:rsidRPr="009C6BDF" w:rsidRDefault="00F90D67" w:rsidP="00F90D67">
      <w:pPr>
        <w:pStyle w:val="Pa2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— уровень и качество изготавливаемых изделий, мероприятий и т. д.; </w:t>
      </w:r>
    </w:p>
    <w:p w:rsidR="00F90D67" w:rsidRPr="009C6BDF" w:rsidRDefault="00F90D67" w:rsidP="00F90D67">
      <w:pPr>
        <w:pStyle w:val="Pa2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— мастерство, культура и техника исполнения творческих работ; </w:t>
      </w:r>
    </w:p>
    <w:p w:rsidR="00F90D67" w:rsidRPr="009C6BDF" w:rsidRDefault="00F90D67" w:rsidP="00F90D67">
      <w:pPr>
        <w:pStyle w:val="Pa2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степень самостоятельности и уровень творческих способно</w:t>
      </w:r>
      <w:r w:rsidRPr="009C6BDF">
        <w:rPr>
          <w:rFonts w:ascii="Times New Roman" w:hAnsi="Times New Roman" w:cs="Times New Roman"/>
          <w:color w:val="000000"/>
        </w:rPr>
        <w:softHyphen/>
        <w:t>стей.</w:t>
      </w:r>
    </w:p>
    <w:p w:rsidR="00F90D67" w:rsidRPr="009C6BDF" w:rsidRDefault="00F90D67" w:rsidP="00F90D67">
      <w:pPr>
        <w:pStyle w:val="Pa2"/>
        <w:spacing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C6BDF">
        <w:rPr>
          <w:rFonts w:ascii="Times New Roman" w:hAnsi="Times New Roman" w:cs="Times New Roman"/>
          <w:b/>
          <w:bCs/>
          <w:i/>
          <w:color w:val="000000"/>
        </w:rPr>
        <w:t xml:space="preserve">2.2.9. Формы подведения итогов реализации </w:t>
      </w:r>
      <w:r w:rsidR="006D3628">
        <w:rPr>
          <w:rFonts w:ascii="Times New Roman" w:hAnsi="Times New Roman" w:cs="Times New Roman"/>
          <w:b/>
          <w:bCs/>
          <w:i/>
          <w:color w:val="000000"/>
        </w:rPr>
        <w:t>П</w:t>
      </w:r>
      <w:r w:rsidRPr="009C6BDF">
        <w:rPr>
          <w:rFonts w:ascii="Times New Roman" w:hAnsi="Times New Roman" w:cs="Times New Roman"/>
          <w:b/>
          <w:i/>
          <w:color w:val="000000"/>
        </w:rPr>
        <w:t>рограммы</w:t>
      </w:r>
    </w:p>
    <w:p w:rsidR="00F90D67" w:rsidRPr="009C6BDF" w:rsidRDefault="00F90D67" w:rsidP="00F90D67">
      <w:pPr>
        <w:pStyle w:val="Pa2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proofErr w:type="gramStart"/>
      <w:r w:rsidRPr="009C6BDF">
        <w:rPr>
          <w:rFonts w:ascii="Times New Roman" w:hAnsi="Times New Roman" w:cs="Times New Roman"/>
          <w:color w:val="000000"/>
        </w:rPr>
        <w:t>Некоторые формы подведения итогов: опрос, зачет, игра-испытание, эссе, контрольное занятие, самостоятельная работа, презентация, творческая работа, конкурс и др.).</w:t>
      </w:r>
      <w:proofErr w:type="gramEnd"/>
    </w:p>
    <w:p w:rsidR="00F90D67" w:rsidRPr="003574CD" w:rsidRDefault="00F90D67" w:rsidP="00F90D67">
      <w:pPr>
        <w:pStyle w:val="Pa2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Документальные формы подведения итогов реализации образо</w:t>
      </w:r>
      <w:r w:rsidRPr="009C6BDF">
        <w:rPr>
          <w:rFonts w:ascii="Times New Roman" w:hAnsi="Times New Roman" w:cs="Times New Roman"/>
          <w:color w:val="000000"/>
        </w:rPr>
        <w:softHyphen/>
        <w:t>вательной программы необходимы для подтверждения достовер</w:t>
      </w:r>
      <w:r w:rsidRPr="009C6BDF">
        <w:rPr>
          <w:rFonts w:ascii="Times New Roman" w:hAnsi="Times New Roman" w:cs="Times New Roman"/>
          <w:color w:val="000000"/>
        </w:rPr>
        <w:softHyphen/>
        <w:t xml:space="preserve">ности полученных результатов освоения программы и могут быть использованы для проведения педагогом, родителями и органами управления образованием своевременного анализа результатов. Дневники достижений воспитанников, карты оценки результатов освоения программы, дневники педагогических наблюдений, </w:t>
      </w:r>
      <w:proofErr w:type="spellStart"/>
      <w:r w:rsidRPr="009C6BDF">
        <w:rPr>
          <w:rFonts w:ascii="Times New Roman" w:hAnsi="Times New Roman" w:cs="Times New Roman"/>
          <w:color w:val="000000"/>
        </w:rPr>
        <w:t>порт</w:t>
      </w:r>
      <w:r w:rsidRPr="009C6BDF">
        <w:rPr>
          <w:rFonts w:ascii="Times New Roman" w:hAnsi="Times New Roman" w:cs="Times New Roman"/>
          <w:color w:val="000000"/>
        </w:rPr>
        <w:softHyphen/>
        <w:t>фолио</w:t>
      </w:r>
      <w:proofErr w:type="spellEnd"/>
      <w:r w:rsidRPr="009C6BDF">
        <w:rPr>
          <w:rFonts w:ascii="Times New Roman" w:hAnsi="Times New Roman" w:cs="Times New Roman"/>
          <w:color w:val="000000"/>
        </w:rPr>
        <w:t xml:space="preserve"> учащихся и т.д. — документальные формы, в которых могут быть отражены достижения каждого обучающегося.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b/>
          <w:color w:val="000000"/>
        </w:rPr>
      </w:pPr>
      <w:r w:rsidRPr="009C6BDF">
        <w:rPr>
          <w:rFonts w:ascii="Times New Roman" w:hAnsi="Times New Roman" w:cs="Times New Roman"/>
          <w:b/>
          <w:color w:val="000000"/>
        </w:rPr>
        <w:t>2.3. Учебно-тематический план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Учебно-тематический план </w:t>
      </w:r>
      <w:r w:rsidR="00A43C42">
        <w:rPr>
          <w:rFonts w:ascii="Times New Roman" w:hAnsi="Times New Roman" w:cs="Times New Roman"/>
          <w:color w:val="000000"/>
        </w:rPr>
        <w:t>Программы</w:t>
      </w:r>
      <w:r w:rsidR="005C12A6">
        <w:rPr>
          <w:rFonts w:ascii="Times New Roman" w:hAnsi="Times New Roman" w:cs="Times New Roman"/>
          <w:color w:val="000000"/>
        </w:rPr>
        <w:t xml:space="preserve"> </w:t>
      </w:r>
      <w:r w:rsidR="00A43C42">
        <w:rPr>
          <w:rFonts w:ascii="Times New Roman" w:hAnsi="Times New Roman" w:cs="Times New Roman"/>
          <w:color w:val="000000"/>
        </w:rPr>
        <w:t xml:space="preserve">должен </w:t>
      </w:r>
      <w:r w:rsidRPr="009C6BDF">
        <w:rPr>
          <w:rFonts w:ascii="Times New Roman" w:hAnsi="Times New Roman" w:cs="Times New Roman"/>
          <w:color w:val="000000"/>
        </w:rPr>
        <w:t>содержать: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перечень разделов, тем;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количество часов по каждой теме с разбивкой на теоретиче</w:t>
      </w:r>
      <w:r w:rsidRPr="009C6BDF">
        <w:rPr>
          <w:rFonts w:ascii="Times New Roman" w:hAnsi="Times New Roman" w:cs="Times New Roman"/>
          <w:color w:val="000000"/>
        </w:rPr>
        <w:softHyphen/>
        <w:t>ские и практические виды занятий</w:t>
      </w:r>
      <w:r>
        <w:rPr>
          <w:rFonts w:ascii="Times New Roman" w:hAnsi="Times New Roman" w:cs="Times New Roman"/>
          <w:color w:val="000000"/>
        </w:rPr>
        <w:t xml:space="preserve"> (приложение </w:t>
      </w:r>
      <w:r w:rsidR="006D3628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)</w:t>
      </w:r>
      <w:r w:rsidRPr="009C6BDF">
        <w:rPr>
          <w:rFonts w:ascii="Times New Roman" w:hAnsi="Times New Roman" w:cs="Times New Roman"/>
          <w:color w:val="000000"/>
        </w:rPr>
        <w:t>.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В нижней части таблицы суммируется количество часов в столб</w:t>
      </w:r>
      <w:r w:rsidRPr="009C6BDF">
        <w:rPr>
          <w:rFonts w:ascii="Times New Roman" w:hAnsi="Times New Roman" w:cs="Times New Roman"/>
          <w:color w:val="000000"/>
        </w:rPr>
        <w:softHyphen/>
        <w:t>цах «Всего», «Теория», «Практика». Итоговое количество часов в год зависит от количества занятий в неделю и их продолжитель</w:t>
      </w:r>
      <w:r w:rsidRPr="009C6BDF">
        <w:rPr>
          <w:rFonts w:ascii="Times New Roman" w:hAnsi="Times New Roman" w:cs="Times New Roman"/>
          <w:color w:val="000000"/>
        </w:rPr>
        <w:softHyphen/>
        <w:t>ности.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Формула расчета годового количества часов: количество часов в неделю умножается на продолжительность учебного года, которая составляет 38 недель.</w:t>
      </w:r>
    </w:p>
    <w:p w:rsidR="00F90D67" w:rsidRPr="009C6BDF" w:rsidRDefault="00F90D67" w:rsidP="006D3628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Учебно-тематический план должен составляться на каждый год обучения и отражать его особенности.</w:t>
      </w:r>
    </w:p>
    <w:p w:rsidR="00F90D67" w:rsidRPr="009C6BDF" w:rsidRDefault="00F90D67" w:rsidP="00F90D67">
      <w:pPr>
        <w:pStyle w:val="Pa2"/>
        <w:ind w:firstLine="708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Педагог имеет право самостоятельно распределять часы по темам в пределах установленного времени, обращая внимание на то, что в дополнительном образовании практическая деятельность детей на занятиях должна преобладать над теорией (в </w:t>
      </w:r>
      <w:r w:rsidRPr="009C6BDF">
        <w:rPr>
          <w:rFonts w:ascii="Times New Roman" w:hAnsi="Times New Roman" w:cs="Times New Roman"/>
          <w:color w:val="000000"/>
        </w:rPr>
        <w:lastRenderedPageBreak/>
        <w:t>примерном соотноше</w:t>
      </w:r>
      <w:r w:rsidRPr="009C6BDF">
        <w:rPr>
          <w:rFonts w:ascii="Times New Roman" w:hAnsi="Times New Roman" w:cs="Times New Roman"/>
          <w:color w:val="000000"/>
        </w:rPr>
        <w:softHyphen/>
        <w:t>нии 60 % на 30 %). Также в учебно-тематическом плане необходимо закладывать часы:</w:t>
      </w:r>
    </w:p>
    <w:p w:rsidR="00F90D67" w:rsidRPr="009C6BDF" w:rsidRDefault="00F90D67" w:rsidP="00F90D67">
      <w:pPr>
        <w:pStyle w:val="Pa2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на вводное занятие (введение в программу);</w:t>
      </w:r>
    </w:p>
    <w:p w:rsidR="00F90D67" w:rsidRPr="009C6BDF" w:rsidRDefault="00F90D67" w:rsidP="00F90D67">
      <w:pPr>
        <w:pStyle w:val="Pa2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мероприятия воспитывающего и познавательного характера;</w:t>
      </w:r>
    </w:p>
    <w:p w:rsidR="00F90D67" w:rsidRPr="009C6BDF" w:rsidRDefault="00F90D67" w:rsidP="00F90D67">
      <w:pPr>
        <w:pStyle w:val="Pa2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итоговое занятие, отчетное мероприятие.</w:t>
      </w:r>
    </w:p>
    <w:p w:rsidR="00F90D67" w:rsidRPr="009C6BDF" w:rsidRDefault="00F90D67" w:rsidP="00F90D67">
      <w:pPr>
        <w:pStyle w:val="Pa2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Расчёт количества часов в учебно-тематическом плане ведется на одну учебную группу (или на одного обучающегося, если это группа индивидуального обучения). </w:t>
      </w:r>
    </w:p>
    <w:p w:rsidR="00F90D67" w:rsidRPr="009C6BDF" w:rsidRDefault="00F90D67" w:rsidP="00F90D67">
      <w:pPr>
        <w:pStyle w:val="Pa2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43C42">
        <w:rPr>
          <w:rFonts w:ascii="Times New Roman" w:hAnsi="Times New Roman" w:cs="Times New Roman"/>
          <w:color w:val="000000"/>
        </w:rPr>
        <w:t>Родительские собрания, «резерв» (как это встречается в школьных учебных программах) — в учебно-тематический план не включаются.</w:t>
      </w:r>
    </w:p>
    <w:p w:rsidR="00F90D67" w:rsidRPr="009C6BDF" w:rsidRDefault="00F90D67" w:rsidP="00F90D67">
      <w:pPr>
        <w:pStyle w:val="Pa2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В зависимости от возраста детей, их способностей, специфи</w:t>
      </w:r>
      <w:r w:rsidRPr="009C6BDF">
        <w:rPr>
          <w:rFonts w:ascii="Times New Roman" w:hAnsi="Times New Roman" w:cs="Times New Roman"/>
          <w:color w:val="000000"/>
        </w:rPr>
        <w:softHyphen/>
        <w:t xml:space="preserve">ки детского объединения возможно использование вариативных учебно-тематических планов. Например: учебно-тематический план для детей 7—8 лет первого года обучения при режиме обучения один раз в неделю— </w:t>
      </w:r>
      <w:proofErr w:type="gramStart"/>
      <w:r w:rsidRPr="009C6BDF">
        <w:rPr>
          <w:rFonts w:ascii="Times New Roman" w:hAnsi="Times New Roman" w:cs="Times New Roman"/>
          <w:color w:val="000000"/>
        </w:rPr>
        <w:t>на</w:t>
      </w:r>
      <w:proofErr w:type="gramEnd"/>
      <w:r w:rsidRPr="009C6BDF">
        <w:rPr>
          <w:rFonts w:ascii="Times New Roman" w:hAnsi="Times New Roman" w:cs="Times New Roman"/>
          <w:color w:val="000000"/>
        </w:rPr>
        <w:t xml:space="preserve"> 34 часа, а для 9—18 лет — на 38 часа.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b/>
          <w:color w:val="000000"/>
        </w:rPr>
      </w:pPr>
      <w:r w:rsidRPr="009C6BDF">
        <w:rPr>
          <w:rFonts w:ascii="Times New Roman" w:hAnsi="Times New Roman" w:cs="Times New Roman"/>
          <w:b/>
          <w:color w:val="000000"/>
        </w:rPr>
        <w:t>2.4</w:t>
      </w:r>
      <w:r w:rsidRPr="009C6BDF">
        <w:rPr>
          <w:rFonts w:ascii="Times New Roman" w:hAnsi="Times New Roman" w:cs="Times New Roman"/>
          <w:color w:val="000000"/>
        </w:rPr>
        <w:t>.</w:t>
      </w:r>
      <w:r w:rsidRPr="009C6BDF">
        <w:rPr>
          <w:rFonts w:ascii="Times New Roman" w:hAnsi="Times New Roman" w:cs="Times New Roman"/>
          <w:b/>
          <w:color w:val="000000"/>
        </w:rPr>
        <w:t xml:space="preserve"> Содержание </w:t>
      </w:r>
      <w:r w:rsidR="005C12A6">
        <w:rPr>
          <w:rFonts w:ascii="Times New Roman" w:hAnsi="Times New Roman" w:cs="Times New Roman"/>
          <w:b/>
          <w:color w:val="000000"/>
        </w:rPr>
        <w:t>Программы</w:t>
      </w:r>
      <w:r w:rsidRPr="009C6BDF">
        <w:rPr>
          <w:rFonts w:ascii="Times New Roman" w:hAnsi="Times New Roman" w:cs="Times New Roman"/>
          <w:b/>
          <w:color w:val="000000"/>
        </w:rPr>
        <w:t xml:space="preserve"> </w:t>
      </w:r>
      <w:r w:rsidR="005C12A6" w:rsidRPr="005A5E4D">
        <w:rPr>
          <w:rFonts w:ascii="Times New Roman" w:hAnsi="Times New Roman" w:cs="Times New Roman"/>
          <w:b/>
          <w:color w:val="000000" w:themeColor="text1"/>
        </w:rPr>
        <w:t>необходимо</w:t>
      </w:r>
      <w:r w:rsidRPr="009C6BDF">
        <w:rPr>
          <w:rFonts w:ascii="Times New Roman" w:hAnsi="Times New Roman" w:cs="Times New Roman"/>
          <w:b/>
          <w:color w:val="000000"/>
        </w:rPr>
        <w:t xml:space="preserve"> отразить через краткое описание тем (теоретических и практических видов занятий).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Содержание дополнительной образовательной программы рас</w:t>
      </w:r>
      <w:r w:rsidRPr="009C6BDF">
        <w:rPr>
          <w:rFonts w:ascii="Times New Roman" w:hAnsi="Times New Roman" w:cs="Times New Roman"/>
          <w:color w:val="000000"/>
        </w:rPr>
        <w:softHyphen/>
        <w:t>крывается (без указания часов) в именительном падеже через крат</w:t>
      </w:r>
      <w:r w:rsidRPr="009C6BDF">
        <w:rPr>
          <w:rFonts w:ascii="Times New Roman" w:hAnsi="Times New Roman" w:cs="Times New Roman"/>
          <w:color w:val="000000"/>
        </w:rPr>
        <w:softHyphen/>
        <w:t>кое описание разделов и тем внутри разделов.</w:t>
      </w:r>
    </w:p>
    <w:p w:rsidR="00F90D67" w:rsidRPr="009C6BDF" w:rsidRDefault="00F90D67" w:rsidP="00F90D67">
      <w:pPr>
        <w:pStyle w:val="Pa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В содержании программы необходимо указать:</w:t>
      </w:r>
    </w:p>
    <w:p w:rsidR="00F90D67" w:rsidRPr="009C6BDF" w:rsidRDefault="00F90D67" w:rsidP="00F90D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BDF">
        <w:rPr>
          <w:rFonts w:ascii="Times New Roman" w:hAnsi="Times New Roman" w:cs="Times New Roman"/>
          <w:color w:val="000000"/>
          <w:sz w:val="24"/>
          <w:szCs w:val="24"/>
        </w:rPr>
        <w:t>— название темы (нумерация, количество и название разделов и тем должно совпадать с перечисленными разделами и темами учебно-тематического плана);</w:t>
      </w:r>
    </w:p>
    <w:p w:rsidR="00F90D67" w:rsidRPr="009C6BDF" w:rsidRDefault="00F90D67" w:rsidP="00F90D67">
      <w:pPr>
        <w:pStyle w:val="Pa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телеграфным стилем перечисляются все вопросы, которые раскрывают тему (без методики);</w:t>
      </w:r>
    </w:p>
    <w:p w:rsidR="00F90D67" w:rsidRPr="009C6BDF" w:rsidRDefault="00F90D67" w:rsidP="00F90D67">
      <w:pPr>
        <w:pStyle w:val="Pa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указываются основные теоретические понятия (без описания) и практическая деятельность учащихся на занятии;</w:t>
      </w:r>
    </w:p>
    <w:p w:rsidR="005C12A6" w:rsidRPr="00EF4087" w:rsidRDefault="00F90D67" w:rsidP="00EF4087">
      <w:pPr>
        <w:pStyle w:val="Pa2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— при включении в </w:t>
      </w:r>
      <w:r w:rsidR="006D3628">
        <w:rPr>
          <w:rFonts w:ascii="Times New Roman" w:hAnsi="Times New Roman" w:cs="Times New Roman"/>
          <w:color w:val="000000"/>
        </w:rPr>
        <w:t>П</w:t>
      </w:r>
      <w:r w:rsidRPr="009C6BDF">
        <w:rPr>
          <w:rFonts w:ascii="Times New Roman" w:hAnsi="Times New Roman" w:cs="Times New Roman"/>
          <w:color w:val="000000"/>
        </w:rPr>
        <w:t>рограм</w:t>
      </w:r>
      <w:r w:rsidRPr="009C6BDF">
        <w:rPr>
          <w:rFonts w:ascii="Times New Roman" w:hAnsi="Times New Roman" w:cs="Times New Roman"/>
          <w:color w:val="000000"/>
        </w:rPr>
        <w:softHyphen/>
        <w:t xml:space="preserve">му экскурсий, игровых занятий, </w:t>
      </w:r>
      <w:proofErr w:type="spellStart"/>
      <w:r w:rsidRPr="009C6BDF">
        <w:rPr>
          <w:rFonts w:ascii="Times New Roman" w:hAnsi="Times New Roman" w:cs="Times New Roman"/>
          <w:color w:val="000000"/>
        </w:rPr>
        <w:t>досуговых</w:t>
      </w:r>
      <w:proofErr w:type="spellEnd"/>
      <w:r w:rsidRPr="009C6BDF">
        <w:rPr>
          <w:rFonts w:ascii="Times New Roman" w:hAnsi="Times New Roman" w:cs="Times New Roman"/>
          <w:color w:val="000000"/>
        </w:rPr>
        <w:t xml:space="preserve"> и массовых мероприя</w:t>
      </w:r>
      <w:r w:rsidRPr="009C6BDF">
        <w:rPr>
          <w:rFonts w:ascii="Times New Roman" w:hAnsi="Times New Roman" w:cs="Times New Roman"/>
          <w:color w:val="000000"/>
        </w:rPr>
        <w:softHyphen/>
        <w:t>тий, в содержании указывается тема и место проведения каждой экскурсии, игры, мероприятия и др.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b/>
          <w:color w:val="000000"/>
        </w:rPr>
      </w:pPr>
      <w:r w:rsidRPr="009C6BDF">
        <w:rPr>
          <w:rFonts w:ascii="Times New Roman" w:hAnsi="Times New Roman" w:cs="Times New Roman"/>
          <w:b/>
          <w:color w:val="000000"/>
        </w:rPr>
        <w:t xml:space="preserve">2.5. Методическое обеспечение </w:t>
      </w:r>
      <w:r w:rsidR="005C12A6">
        <w:rPr>
          <w:rFonts w:ascii="Times New Roman" w:hAnsi="Times New Roman" w:cs="Times New Roman"/>
          <w:b/>
          <w:color w:val="000000"/>
        </w:rPr>
        <w:t>Программы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Методическое обеспечение </w:t>
      </w:r>
      <w:r w:rsidR="005C12A6">
        <w:rPr>
          <w:rFonts w:ascii="Times New Roman" w:hAnsi="Times New Roman" w:cs="Times New Roman"/>
          <w:color w:val="000000"/>
        </w:rPr>
        <w:t xml:space="preserve">Программы  </w:t>
      </w:r>
      <w:r w:rsidR="005C12A6" w:rsidRPr="005A5E4D">
        <w:rPr>
          <w:rFonts w:ascii="Times New Roman" w:hAnsi="Times New Roman" w:cs="Times New Roman"/>
          <w:b/>
          <w:color w:val="000000" w:themeColor="text1"/>
        </w:rPr>
        <w:t>включает</w:t>
      </w:r>
      <w:r w:rsidRPr="005A5E4D">
        <w:rPr>
          <w:rFonts w:ascii="Times New Roman" w:hAnsi="Times New Roman" w:cs="Times New Roman"/>
          <w:color w:val="000000" w:themeColor="text1"/>
        </w:rPr>
        <w:t>: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proofErr w:type="gramStart"/>
      <w:r w:rsidRPr="009C6BDF">
        <w:rPr>
          <w:rFonts w:ascii="Times New Roman" w:hAnsi="Times New Roman" w:cs="Times New Roman"/>
          <w:color w:val="000000"/>
        </w:rPr>
        <w:t>— обеспечение программы методическими видами продукции (разработки игр, бесед, походов, экскурсий, конкурсов, конферен</w:t>
      </w:r>
      <w:r w:rsidRPr="009C6BDF">
        <w:rPr>
          <w:rFonts w:ascii="Times New Roman" w:hAnsi="Times New Roman" w:cs="Times New Roman"/>
          <w:color w:val="000000"/>
        </w:rPr>
        <w:softHyphen/>
        <w:t>ций и т. д.);</w:t>
      </w:r>
      <w:proofErr w:type="gramEnd"/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рекомендации по проведению лабораторных и практических работ, по постановке экспериментов или опытов и т. д.;</w:t>
      </w:r>
    </w:p>
    <w:p w:rsidR="00AC3674" w:rsidRPr="005A5E4D" w:rsidRDefault="00F90D67" w:rsidP="005A5E4D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дидактический и лекционный материалы, методики по иссле</w:t>
      </w:r>
      <w:r w:rsidRPr="009C6BDF">
        <w:rPr>
          <w:rFonts w:ascii="Times New Roman" w:hAnsi="Times New Roman" w:cs="Times New Roman"/>
          <w:color w:val="000000"/>
        </w:rPr>
        <w:softHyphen/>
        <w:t>довательской работе, тематика опытнической или исследователь</w:t>
      </w:r>
      <w:r w:rsidRPr="009C6BDF">
        <w:rPr>
          <w:rFonts w:ascii="Times New Roman" w:hAnsi="Times New Roman" w:cs="Times New Roman"/>
          <w:color w:val="000000"/>
        </w:rPr>
        <w:softHyphen/>
        <w:t>ской работы и т. д.</w:t>
      </w:r>
    </w:p>
    <w:p w:rsidR="00F90D67" w:rsidRDefault="005A5E4D" w:rsidP="00F90D67">
      <w:pPr>
        <w:pStyle w:val="Pa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Методическое </w:t>
      </w:r>
      <w:r w:rsidR="00C14F8B">
        <w:rPr>
          <w:rFonts w:ascii="Times New Roman" w:hAnsi="Times New Roman" w:cs="Times New Roman"/>
          <w:b/>
          <w:bCs/>
          <w:color w:val="000000"/>
        </w:rPr>
        <w:t>сопровождении</w:t>
      </w:r>
      <w:proofErr w:type="gramStart"/>
      <w:r w:rsidR="00F90D67" w:rsidRPr="009C6BDF">
        <w:rPr>
          <w:rFonts w:ascii="Times New Roman" w:hAnsi="Times New Roman" w:cs="Times New Roman"/>
          <w:color w:val="000000"/>
        </w:rPr>
        <w:t xml:space="preserve"> </w:t>
      </w:r>
      <w:r w:rsidR="00B001E3">
        <w:rPr>
          <w:rFonts w:ascii="Times New Roman" w:hAnsi="Times New Roman" w:cs="Times New Roman"/>
          <w:color w:val="000000"/>
        </w:rPr>
        <w:t>:</w:t>
      </w:r>
      <w:proofErr w:type="gramEnd"/>
    </w:p>
    <w:p w:rsidR="005C12A6" w:rsidRPr="005A5E4D" w:rsidRDefault="005C12A6" w:rsidP="005C12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5E4D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разработки педагога в рамках методического обеспечения Программы  могут включать:</w:t>
      </w:r>
    </w:p>
    <w:p w:rsidR="00F90D67" w:rsidRPr="005A5E4D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5A5E4D">
        <w:rPr>
          <w:rFonts w:ascii="Times New Roman" w:hAnsi="Times New Roman" w:cs="Times New Roman"/>
          <w:color w:val="000000"/>
        </w:rPr>
        <w:t>• методик</w:t>
      </w:r>
      <w:r w:rsidR="005C12A6" w:rsidRPr="005A5E4D">
        <w:rPr>
          <w:rFonts w:ascii="Times New Roman" w:hAnsi="Times New Roman" w:cs="Times New Roman"/>
          <w:color w:val="000000" w:themeColor="text1"/>
        </w:rPr>
        <w:t>у</w:t>
      </w:r>
      <w:r w:rsidRPr="005A5E4D">
        <w:rPr>
          <w:rFonts w:ascii="Times New Roman" w:hAnsi="Times New Roman" w:cs="Times New Roman"/>
          <w:color w:val="000000"/>
        </w:rPr>
        <w:t xml:space="preserve"> контроля усвоения учащимися учебного материала;</w:t>
      </w:r>
    </w:p>
    <w:p w:rsidR="00F90D67" w:rsidRPr="005A5E4D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5A5E4D">
        <w:rPr>
          <w:rFonts w:ascii="Times New Roman" w:hAnsi="Times New Roman" w:cs="Times New Roman"/>
          <w:color w:val="000000"/>
        </w:rPr>
        <w:t>• методик</w:t>
      </w:r>
      <w:r w:rsidR="005C12A6" w:rsidRPr="005A5E4D">
        <w:rPr>
          <w:rFonts w:ascii="Times New Roman" w:hAnsi="Times New Roman" w:cs="Times New Roman"/>
          <w:color w:val="000000" w:themeColor="text1"/>
        </w:rPr>
        <w:t>у</w:t>
      </w:r>
      <w:r w:rsidRPr="005A5E4D">
        <w:rPr>
          <w:rFonts w:ascii="Times New Roman" w:hAnsi="Times New Roman" w:cs="Times New Roman"/>
          <w:color w:val="000000"/>
        </w:rPr>
        <w:t xml:space="preserve"> диагностики (стимулирования) творческой активно</w:t>
      </w:r>
      <w:r w:rsidRPr="005A5E4D">
        <w:rPr>
          <w:rFonts w:ascii="Times New Roman" w:hAnsi="Times New Roman" w:cs="Times New Roman"/>
          <w:color w:val="000000"/>
        </w:rPr>
        <w:softHyphen/>
        <w:t>сти учащихся;</w:t>
      </w:r>
    </w:p>
    <w:p w:rsidR="00F90D67" w:rsidRPr="005A5E4D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5A5E4D">
        <w:rPr>
          <w:rFonts w:ascii="Times New Roman" w:hAnsi="Times New Roman" w:cs="Times New Roman"/>
          <w:color w:val="000000"/>
        </w:rPr>
        <w:t>• авторские методики проведения занятия по конкретной теме;</w:t>
      </w:r>
    </w:p>
    <w:p w:rsidR="00F90D67" w:rsidRPr="005A5E4D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5A5E4D">
        <w:rPr>
          <w:rFonts w:ascii="Times New Roman" w:hAnsi="Times New Roman" w:cs="Times New Roman"/>
          <w:color w:val="000000"/>
        </w:rPr>
        <w:t>• методы обновления содержания образовательного процесса;</w:t>
      </w:r>
    </w:p>
    <w:p w:rsidR="00F90D67" w:rsidRPr="005A5E4D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5A5E4D">
        <w:rPr>
          <w:rFonts w:ascii="Times New Roman" w:hAnsi="Times New Roman" w:cs="Times New Roman"/>
          <w:color w:val="000000"/>
        </w:rPr>
        <w:t>воспитательной работы педагога:</w:t>
      </w:r>
    </w:p>
    <w:p w:rsidR="00F90D67" w:rsidRPr="005A5E4D" w:rsidRDefault="00F90D67" w:rsidP="00F90D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5E4D">
        <w:rPr>
          <w:rFonts w:ascii="Times New Roman" w:hAnsi="Times New Roman" w:cs="Times New Roman"/>
          <w:color w:val="000000"/>
          <w:sz w:val="24"/>
          <w:szCs w:val="24"/>
        </w:rPr>
        <w:t xml:space="preserve">     • методика формирования детского коллектива;</w:t>
      </w:r>
    </w:p>
    <w:p w:rsidR="00F90D67" w:rsidRPr="005A5E4D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5A5E4D">
        <w:rPr>
          <w:rFonts w:ascii="Times New Roman" w:hAnsi="Times New Roman" w:cs="Times New Roman"/>
          <w:color w:val="000000"/>
        </w:rPr>
        <w:t>методика выявления неформального лидера в детском коллек</w:t>
      </w:r>
      <w:r w:rsidRPr="005A5E4D">
        <w:rPr>
          <w:rFonts w:ascii="Times New Roman" w:hAnsi="Times New Roman" w:cs="Times New Roman"/>
          <w:color w:val="000000"/>
        </w:rPr>
        <w:softHyphen/>
        <w:t>тиве;</w:t>
      </w:r>
    </w:p>
    <w:p w:rsidR="00F90D67" w:rsidRPr="005A5E4D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5A5E4D">
        <w:rPr>
          <w:rFonts w:ascii="Times New Roman" w:hAnsi="Times New Roman" w:cs="Times New Roman"/>
          <w:color w:val="000000"/>
        </w:rPr>
        <w:t>• методика организации воспитательной работы;</w:t>
      </w:r>
    </w:p>
    <w:p w:rsidR="00F90D67" w:rsidRPr="005A5E4D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5A5E4D">
        <w:rPr>
          <w:rFonts w:ascii="Times New Roman" w:hAnsi="Times New Roman" w:cs="Times New Roman"/>
          <w:color w:val="000000"/>
        </w:rPr>
        <w:t>работы педагога по организации учебного процесса:</w:t>
      </w:r>
    </w:p>
    <w:p w:rsidR="00F90D67" w:rsidRPr="005A5E4D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5A5E4D">
        <w:rPr>
          <w:rFonts w:ascii="Times New Roman" w:hAnsi="Times New Roman" w:cs="Times New Roman"/>
          <w:color w:val="000000"/>
        </w:rPr>
        <w:t>• методика комплектования учебной группы;</w:t>
      </w:r>
    </w:p>
    <w:p w:rsidR="00F90D67" w:rsidRPr="005A5E4D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5A5E4D">
        <w:rPr>
          <w:rFonts w:ascii="Times New Roman" w:hAnsi="Times New Roman" w:cs="Times New Roman"/>
          <w:color w:val="000000"/>
        </w:rPr>
        <w:t>• методика анализа результатов деятельности;</w:t>
      </w:r>
    </w:p>
    <w:p w:rsidR="00F90D67" w:rsidRPr="005A5E4D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5A5E4D">
        <w:rPr>
          <w:rFonts w:ascii="Times New Roman" w:hAnsi="Times New Roman" w:cs="Times New Roman"/>
          <w:color w:val="000000"/>
        </w:rPr>
        <w:t>массовой работы:</w:t>
      </w:r>
    </w:p>
    <w:p w:rsidR="00F90D67" w:rsidRPr="005A5E4D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5A5E4D">
        <w:rPr>
          <w:rFonts w:ascii="Times New Roman" w:hAnsi="Times New Roman" w:cs="Times New Roman"/>
          <w:color w:val="000000"/>
        </w:rPr>
        <w:lastRenderedPageBreak/>
        <w:t>• методика организации и проведения массового мероприятия (выставки, конкурса, соревнования, праздника, игровой програм</w:t>
      </w:r>
      <w:r w:rsidRPr="005A5E4D">
        <w:rPr>
          <w:rFonts w:ascii="Times New Roman" w:hAnsi="Times New Roman" w:cs="Times New Roman"/>
          <w:color w:val="000000"/>
        </w:rPr>
        <w:softHyphen/>
        <w:t>мы);</w:t>
      </w:r>
    </w:p>
    <w:p w:rsidR="00F90D67" w:rsidRPr="005A5E4D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5A5E4D">
        <w:rPr>
          <w:rFonts w:ascii="Times New Roman" w:hAnsi="Times New Roman" w:cs="Times New Roman"/>
          <w:color w:val="000000"/>
        </w:rPr>
        <w:t>• план и методика проведения родительского собрания;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5A5E4D">
        <w:rPr>
          <w:rFonts w:ascii="Times New Roman" w:hAnsi="Times New Roman" w:cs="Times New Roman"/>
          <w:color w:val="000000"/>
        </w:rPr>
        <w:t>• сценарный план проведения «Дня открытых дверей» и т.п.</w:t>
      </w:r>
    </w:p>
    <w:p w:rsidR="00AC3674" w:rsidRDefault="00AC3674" w:rsidP="00F90D67">
      <w:pPr>
        <w:pStyle w:val="Pa2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90D67" w:rsidRPr="009C6BDF" w:rsidRDefault="00F90D67" w:rsidP="00F90D67">
      <w:pPr>
        <w:pStyle w:val="Pa2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b/>
          <w:bCs/>
          <w:color w:val="000000"/>
        </w:rPr>
        <w:t>Виды методической продукции: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методическое руководство, методическое описание, методиче</w:t>
      </w:r>
      <w:r w:rsidRPr="009C6BDF">
        <w:rPr>
          <w:rFonts w:ascii="Times New Roman" w:hAnsi="Times New Roman" w:cs="Times New Roman"/>
          <w:color w:val="000000"/>
        </w:rPr>
        <w:softHyphen/>
        <w:t>ские рекомендации, методические указания, методическое пособие, методическая разработка, методическая инструкция;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аннотация, бюллетень, информационно-методический сборник, статья, реферат, доклад, тезисы выступлений на конференции и др.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b/>
          <w:bCs/>
          <w:color w:val="000000"/>
        </w:rPr>
        <w:t>Виды дидактических материалов</w:t>
      </w:r>
    </w:p>
    <w:p w:rsidR="00F90D67" w:rsidRPr="009C6BDF" w:rsidRDefault="00F90D67" w:rsidP="00F90D67">
      <w:pPr>
        <w:pStyle w:val="Pa2"/>
        <w:ind w:firstLine="567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Для обеспечения наглядности и доступности изучаемого мате</w:t>
      </w:r>
      <w:r w:rsidRPr="009C6BDF">
        <w:rPr>
          <w:rFonts w:ascii="Times New Roman" w:hAnsi="Times New Roman" w:cs="Times New Roman"/>
          <w:color w:val="000000"/>
        </w:rPr>
        <w:softHyphen/>
        <w:t>риала педагог может использовать наглядные пособия следующих видов:</w:t>
      </w:r>
    </w:p>
    <w:p w:rsidR="00F90D67" w:rsidRPr="009C6BDF" w:rsidRDefault="00F90D67" w:rsidP="00F90D67">
      <w:pPr>
        <w:pStyle w:val="Pa2"/>
        <w:ind w:firstLine="567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естественный или натуральный (гербарии, образцы материалов, живые объекты, чучела, машины и их части и т.п.);</w:t>
      </w:r>
    </w:p>
    <w:p w:rsidR="00F90D67" w:rsidRPr="009C6BDF" w:rsidRDefault="00F90D67" w:rsidP="00F90D67">
      <w:pPr>
        <w:pStyle w:val="Pa2"/>
        <w:ind w:firstLine="567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• </w:t>
      </w:r>
      <w:proofErr w:type="gramStart"/>
      <w:r w:rsidRPr="009C6BDF">
        <w:rPr>
          <w:rFonts w:ascii="Times New Roman" w:hAnsi="Times New Roman" w:cs="Times New Roman"/>
          <w:color w:val="000000"/>
        </w:rPr>
        <w:t>объёмный</w:t>
      </w:r>
      <w:proofErr w:type="gramEnd"/>
      <w:r w:rsidRPr="009C6BDF">
        <w:rPr>
          <w:rFonts w:ascii="Times New Roman" w:hAnsi="Times New Roman" w:cs="Times New Roman"/>
          <w:color w:val="000000"/>
        </w:rPr>
        <w:t xml:space="preserve"> (действующие модели машин, механизмов, аппаратов, сооружений; макеты и муляжи растений и их плодов, технических установок и сооружений, образцы изделий);</w:t>
      </w:r>
    </w:p>
    <w:p w:rsidR="00F90D67" w:rsidRPr="009C6BDF" w:rsidRDefault="00F90D67" w:rsidP="00F90D67">
      <w:pPr>
        <w:pStyle w:val="Pa2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C6BDF">
        <w:rPr>
          <w:rFonts w:ascii="Times New Roman" w:hAnsi="Times New Roman" w:cs="Times New Roman"/>
          <w:color w:val="000000"/>
        </w:rPr>
        <w:t>• схематический или символический (оформленные стенды и план</w:t>
      </w:r>
      <w:r w:rsidRPr="009C6BDF">
        <w:rPr>
          <w:rFonts w:ascii="Times New Roman" w:hAnsi="Times New Roman" w:cs="Times New Roman"/>
          <w:color w:val="000000"/>
        </w:rPr>
        <w:softHyphen/>
        <w:t>шеты, таблицы, схемы, рисунки, графики, плакаты, диаграммы, вы</w:t>
      </w:r>
      <w:r w:rsidRPr="009C6BDF">
        <w:rPr>
          <w:rFonts w:ascii="Times New Roman" w:hAnsi="Times New Roman" w:cs="Times New Roman"/>
          <w:color w:val="000000"/>
        </w:rPr>
        <w:softHyphen/>
        <w:t>кройки, чертежи, развертки, шаблоны и т.п.);</w:t>
      </w:r>
      <w:proofErr w:type="gramEnd"/>
    </w:p>
    <w:p w:rsidR="00F90D67" w:rsidRPr="009C6BDF" w:rsidRDefault="00F90D67" w:rsidP="00F90D67">
      <w:pPr>
        <w:pStyle w:val="Pa2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C6BDF">
        <w:rPr>
          <w:rFonts w:ascii="Times New Roman" w:hAnsi="Times New Roman" w:cs="Times New Roman"/>
          <w:color w:val="000000"/>
        </w:rPr>
        <w:t>• картинный и картинно-динамический (картины, иллюстрации, диафильмы, слайды, диапозитивы, транспаранты, фотоматериалы и др.);</w:t>
      </w:r>
      <w:proofErr w:type="gramEnd"/>
    </w:p>
    <w:p w:rsidR="00F90D67" w:rsidRPr="009C6BDF" w:rsidRDefault="00F90D67" w:rsidP="00F90D67">
      <w:pPr>
        <w:pStyle w:val="Pa2"/>
        <w:ind w:firstLine="567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звуковой (аудиозаписи, радиопередачи);</w:t>
      </w:r>
    </w:p>
    <w:p w:rsidR="00F90D67" w:rsidRPr="009C6BDF" w:rsidRDefault="00F90D67" w:rsidP="00F90D67">
      <w:pPr>
        <w:pStyle w:val="Pa2"/>
        <w:ind w:firstLine="567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• </w:t>
      </w:r>
      <w:proofErr w:type="gramStart"/>
      <w:r w:rsidRPr="009C6BDF">
        <w:rPr>
          <w:rFonts w:ascii="Times New Roman" w:hAnsi="Times New Roman" w:cs="Times New Roman"/>
          <w:color w:val="000000"/>
        </w:rPr>
        <w:t>смешанный</w:t>
      </w:r>
      <w:proofErr w:type="gramEnd"/>
      <w:r w:rsidRPr="009C6BDF">
        <w:rPr>
          <w:rFonts w:ascii="Times New Roman" w:hAnsi="Times New Roman" w:cs="Times New Roman"/>
          <w:color w:val="000000"/>
        </w:rPr>
        <w:t xml:space="preserve"> (телепередачи, видеозаписи, учебные кинофильмы и т.д.);</w:t>
      </w:r>
    </w:p>
    <w:p w:rsidR="00F90D67" w:rsidRPr="009C6BDF" w:rsidRDefault="00F90D67" w:rsidP="00F90D6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BDF">
        <w:rPr>
          <w:rFonts w:ascii="Times New Roman" w:hAnsi="Times New Roman" w:cs="Times New Roman"/>
          <w:color w:val="000000"/>
          <w:sz w:val="24"/>
          <w:szCs w:val="24"/>
        </w:rPr>
        <w:t>• дидактические пособия (карточки, рабочие тетради, раздаточный материал, вопросы и задания для устного или письменного опроса, тесты, практические задания, упражнения и др.);</w:t>
      </w:r>
    </w:p>
    <w:p w:rsidR="00F90D67" w:rsidRPr="009C6BDF" w:rsidRDefault="00F90D67" w:rsidP="00F90D67">
      <w:pPr>
        <w:pStyle w:val="Pa2"/>
        <w:ind w:firstLine="567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обучающие прикладные программы в электронном виде (CD, дис</w:t>
      </w:r>
      <w:r w:rsidRPr="009C6BDF">
        <w:rPr>
          <w:rFonts w:ascii="Times New Roman" w:hAnsi="Times New Roman" w:cs="Times New Roman"/>
          <w:color w:val="000000"/>
        </w:rPr>
        <w:softHyphen/>
        <w:t>кеты);</w:t>
      </w:r>
    </w:p>
    <w:p w:rsidR="00F90D67" w:rsidRPr="009C6BDF" w:rsidRDefault="00F90D67" w:rsidP="00F90D67">
      <w:pPr>
        <w:pStyle w:val="Pa2"/>
        <w:ind w:firstLine="567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учебники, учебные пособия, журналы, книги;</w:t>
      </w:r>
    </w:p>
    <w:p w:rsidR="00F90D67" w:rsidRPr="009C6BDF" w:rsidRDefault="00F90D67" w:rsidP="00F90D67">
      <w:pPr>
        <w:pStyle w:val="Pa2"/>
        <w:ind w:firstLine="567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тематические подборки материалов, текстов песен, стихов, сцена</w:t>
      </w:r>
      <w:r w:rsidRPr="009C6BDF">
        <w:rPr>
          <w:rFonts w:ascii="Times New Roman" w:hAnsi="Times New Roman" w:cs="Times New Roman"/>
          <w:color w:val="000000"/>
        </w:rPr>
        <w:softHyphen/>
        <w:t>риев, игр.</w:t>
      </w:r>
    </w:p>
    <w:p w:rsidR="00F90D67" w:rsidRPr="009C6BDF" w:rsidRDefault="00F90D67" w:rsidP="00F90D67">
      <w:pPr>
        <w:pStyle w:val="Pa2"/>
        <w:ind w:firstLine="567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Дидактический материал подбирается и систематизируется в со</w:t>
      </w:r>
      <w:r w:rsidRPr="009C6BDF">
        <w:rPr>
          <w:rFonts w:ascii="Times New Roman" w:hAnsi="Times New Roman" w:cs="Times New Roman"/>
          <w:color w:val="000000"/>
        </w:rPr>
        <w:softHyphen/>
        <w:t>ответствии с учебно-тематическим планом (по каждой теме), воз</w:t>
      </w:r>
      <w:r w:rsidRPr="009C6BDF">
        <w:rPr>
          <w:rFonts w:ascii="Times New Roman" w:hAnsi="Times New Roman" w:cs="Times New Roman"/>
          <w:color w:val="000000"/>
        </w:rPr>
        <w:softHyphen/>
        <w:t>растными и психологическими особенностями детей, уровнем их развития и способностями.</w:t>
      </w:r>
    </w:p>
    <w:p w:rsidR="00F90D67" w:rsidRPr="009C6BDF" w:rsidRDefault="00F90D67" w:rsidP="00F90D67">
      <w:pPr>
        <w:pStyle w:val="Pa9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b/>
          <w:bCs/>
          <w:color w:val="000000"/>
        </w:rPr>
        <w:t>2.6. Материально-техническое обеспечение</w:t>
      </w:r>
      <w:r w:rsidRPr="009C6BDF">
        <w:rPr>
          <w:rFonts w:ascii="Times New Roman" w:hAnsi="Times New Roman" w:cs="Times New Roman"/>
          <w:color w:val="000000"/>
        </w:rPr>
        <w:t xml:space="preserve"> </w:t>
      </w:r>
      <w:r w:rsidR="005C12A6">
        <w:rPr>
          <w:rFonts w:ascii="Times New Roman" w:hAnsi="Times New Roman" w:cs="Times New Roman"/>
          <w:b/>
          <w:bCs/>
          <w:color w:val="000000"/>
        </w:rPr>
        <w:t>Программы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В разделе должны быть указаны все необходимые составляющие реализации программы: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сведения о помещении, в котором проводятся занятия, (учеб</w:t>
      </w:r>
      <w:r w:rsidRPr="009C6BDF">
        <w:rPr>
          <w:rFonts w:ascii="Times New Roman" w:hAnsi="Times New Roman" w:cs="Times New Roman"/>
          <w:color w:val="000000"/>
        </w:rPr>
        <w:softHyphen/>
        <w:t>ном кабинете, компьютерном классе, мастерской, лаборатории и т.п.);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перечень оборудования учебного помещения, кабинета (класс</w:t>
      </w:r>
      <w:r w:rsidRPr="009C6BDF">
        <w:rPr>
          <w:rFonts w:ascii="Times New Roman" w:hAnsi="Times New Roman" w:cs="Times New Roman"/>
          <w:color w:val="000000"/>
        </w:rPr>
        <w:softHyphen/>
        <w:t>ная доска, столы и стулья для учащихся и педагога, шкафы и стел</w:t>
      </w:r>
      <w:r w:rsidRPr="009C6BDF">
        <w:rPr>
          <w:rFonts w:ascii="Times New Roman" w:hAnsi="Times New Roman" w:cs="Times New Roman"/>
          <w:color w:val="000000"/>
        </w:rPr>
        <w:softHyphen/>
        <w:t>лажи для хранения дидактических пособий и учебных материалов и т.п.);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перечень оборудования, необходимого для проведения занятий;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перечень технических средств обучения (компьютер, прин</w:t>
      </w:r>
      <w:r w:rsidRPr="009C6BDF">
        <w:rPr>
          <w:rFonts w:ascii="Times New Roman" w:hAnsi="Times New Roman" w:cs="Times New Roman"/>
          <w:color w:val="000000"/>
        </w:rPr>
        <w:softHyphen/>
        <w:t>тер, граф</w:t>
      </w:r>
      <w:proofErr w:type="gramStart"/>
      <w:r w:rsidRPr="009C6BDF">
        <w:rPr>
          <w:rFonts w:ascii="Times New Roman" w:hAnsi="Times New Roman" w:cs="Times New Roman"/>
          <w:color w:val="000000"/>
        </w:rPr>
        <w:t>о-</w:t>
      </w:r>
      <w:proofErr w:type="gramEnd"/>
      <w:r w:rsidRPr="009C6BDF">
        <w:rPr>
          <w:rFonts w:ascii="Times New Roman" w:hAnsi="Times New Roman" w:cs="Times New Roman"/>
          <w:color w:val="000000"/>
        </w:rPr>
        <w:t xml:space="preserve">, эпи-, </w:t>
      </w:r>
      <w:proofErr w:type="spellStart"/>
      <w:r w:rsidRPr="009C6BDF">
        <w:rPr>
          <w:rFonts w:ascii="Times New Roman" w:hAnsi="Times New Roman" w:cs="Times New Roman"/>
          <w:color w:val="000000"/>
        </w:rPr>
        <w:t>диа</w:t>
      </w:r>
      <w:proofErr w:type="spellEnd"/>
      <w:r w:rsidRPr="009C6BDF">
        <w:rPr>
          <w:rFonts w:ascii="Times New Roman" w:hAnsi="Times New Roman" w:cs="Times New Roman"/>
          <w:color w:val="000000"/>
        </w:rPr>
        <w:t>-, мультимедиа-проекторы, интерактивная доска, телевизор, музыкальный центр, видеомагнитофон, DVD-проигрыватель и т.п.);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перечень инструментов, приборов и т.п.;</w:t>
      </w:r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proofErr w:type="gramStart"/>
      <w:r w:rsidRPr="009C6BDF">
        <w:rPr>
          <w:rFonts w:ascii="Times New Roman" w:hAnsi="Times New Roman" w:cs="Times New Roman"/>
          <w:color w:val="000000"/>
        </w:rPr>
        <w:t>• перечень материалов, необходимых для занятий: ватман, ткани, нитки, фурнитура, глина, клей, краски заготовки из дерева, металла и других материалов и т.п.;</w:t>
      </w:r>
      <w:proofErr w:type="gramEnd"/>
    </w:p>
    <w:p w:rsidR="00F90D67" w:rsidRPr="009C6BDF" w:rsidRDefault="00F90D67" w:rsidP="00F90D67">
      <w:pPr>
        <w:pStyle w:val="Pa2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учебный комплект на каждого воспитанника (тетрадь, ручка, карандаш, фломастеры, набор цветной бумаги, альбом и т.п.);</w:t>
      </w:r>
    </w:p>
    <w:p w:rsidR="00F90D67" w:rsidRPr="009C6BDF" w:rsidRDefault="00F90D67" w:rsidP="00F90D67">
      <w:pPr>
        <w:spacing w:after="0" w:line="240" w:lineRule="auto"/>
        <w:ind w:left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BDF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требования к специальной одежде учащихся.</w:t>
      </w:r>
    </w:p>
    <w:p w:rsidR="00F90D67" w:rsidRPr="009C6BDF" w:rsidRDefault="00F90D67" w:rsidP="00F90D67">
      <w:pPr>
        <w:pStyle w:val="Pa4"/>
        <w:spacing w:line="240" w:lineRule="auto"/>
        <w:ind w:left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Style w:val="A00"/>
          <w:rFonts w:ascii="Times New Roman" w:hAnsi="Times New Roman" w:cs="Times New Roman"/>
          <w:sz w:val="24"/>
          <w:szCs w:val="24"/>
        </w:rPr>
        <w:t>2.7. Список использованной литературы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 xml:space="preserve">При написании и оформлении данного раздела </w:t>
      </w:r>
      <w:r w:rsidR="005C12A6">
        <w:rPr>
          <w:rFonts w:ascii="Times New Roman" w:hAnsi="Times New Roman" w:cs="Times New Roman"/>
          <w:color w:val="000000"/>
        </w:rPr>
        <w:t xml:space="preserve"> может быть </w:t>
      </w:r>
      <w:r w:rsidRPr="009C6BDF">
        <w:rPr>
          <w:rFonts w:ascii="Times New Roman" w:hAnsi="Times New Roman" w:cs="Times New Roman"/>
          <w:color w:val="000000"/>
        </w:rPr>
        <w:t>сформирова</w:t>
      </w:r>
      <w:r w:rsidR="005C12A6">
        <w:rPr>
          <w:rFonts w:ascii="Times New Roman" w:hAnsi="Times New Roman" w:cs="Times New Roman"/>
          <w:color w:val="000000"/>
        </w:rPr>
        <w:t>но</w:t>
      </w:r>
      <w:r w:rsidRPr="009C6BDF">
        <w:rPr>
          <w:rFonts w:ascii="Times New Roman" w:hAnsi="Times New Roman" w:cs="Times New Roman"/>
          <w:color w:val="000000"/>
        </w:rPr>
        <w:t xml:space="preserve"> несколько списков: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1. Список литературы, использованной педагогом при написании образовательной программы.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2. Перечень нормативных документов, регламентирующих обра</w:t>
      </w:r>
      <w:r w:rsidRPr="009C6BDF">
        <w:rPr>
          <w:rFonts w:ascii="Times New Roman" w:hAnsi="Times New Roman" w:cs="Times New Roman"/>
          <w:color w:val="000000"/>
        </w:rPr>
        <w:softHyphen/>
        <w:t>зовательную деятельность педагога.</w:t>
      </w:r>
    </w:p>
    <w:p w:rsidR="00F90D67" w:rsidRPr="005A5E4D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5A5E4D">
        <w:rPr>
          <w:rFonts w:ascii="Times New Roman" w:hAnsi="Times New Roman" w:cs="Times New Roman"/>
          <w:color w:val="000000"/>
        </w:rPr>
        <w:t>3. Список литературы, рекомендованный педагогам (коллегам) для освоения данного вида деятельности.</w:t>
      </w:r>
    </w:p>
    <w:p w:rsidR="00F90D67" w:rsidRPr="005A5E4D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5A5E4D">
        <w:rPr>
          <w:rFonts w:ascii="Times New Roman" w:hAnsi="Times New Roman" w:cs="Times New Roman"/>
          <w:color w:val="000000"/>
        </w:rPr>
        <w:t>4. Список литературы, рекомендованной учащимся, для успешно</w:t>
      </w:r>
      <w:r w:rsidRPr="005A5E4D">
        <w:rPr>
          <w:rFonts w:ascii="Times New Roman" w:hAnsi="Times New Roman" w:cs="Times New Roman"/>
          <w:color w:val="000000"/>
        </w:rPr>
        <w:softHyphen/>
        <w:t>го освоения данной образовательной программы.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5A5E4D">
        <w:rPr>
          <w:rFonts w:ascii="Times New Roman" w:hAnsi="Times New Roman" w:cs="Times New Roman"/>
          <w:color w:val="000000"/>
        </w:rPr>
        <w:t>5. Список литературы, рекомендованной родителям в целях рас</w:t>
      </w:r>
      <w:r w:rsidRPr="005A5E4D">
        <w:rPr>
          <w:rFonts w:ascii="Times New Roman" w:hAnsi="Times New Roman" w:cs="Times New Roman"/>
          <w:color w:val="000000"/>
        </w:rPr>
        <w:softHyphen/>
        <w:t>ширения диапазона образовательного воздействия и помощи роди</w:t>
      </w:r>
      <w:r w:rsidRPr="005A5E4D">
        <w:rPr>
          <w:rFonts w:ascii="Times New Roman" w:hAnsi="Times New Roman" w:cs="Times New Roman"/>
          <w:color w:val="000000"/>
        </w:rPr>
        <w:softHyphen/>
        <w:t>телям в обучении и воспитании ребенка.</w:t>
      </w:r>
    </w:p>
    <w:p w:rsidR="00F90D67" w:rsidRPr="009C6BDF" w:rsidRDefault="00F90D67" w:rsidP="00F90D67">
      <w:pPr>
        <w:pStyle w:val="Pa2"/>
        <w:spacing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Списки литературы должны содержать перечень изданий, в том числе опубликованных за предыдущие пять лет:</w:t>
      </w:r>
    </w:p>
    <w:p w:rsidR="00F90D67" w:rsidRPr="009C6BDF" w:rsidRDefault="00F90D67" w:rsidP="00F90D67">
      <w:pPr>
        <w:pStyle w:val="Pa2"/>
        <w:spacing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по общей педагогике;</w:t>
      </w:r>
    </w:p>
    <w:p w:rsidR="00F90D67" w:rsidRPr="009C6BDF" w:rsidRDefault="00F90D67" w:rsidP="00F90D6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BDF">
        <w:rPr>
          <w:rFonts w:ascii="Times New Roman" w:hAnsi="Times New Roman" w:cs="Times New Roman"/>
          <w:color w:val="000000"/>
          <w:sz w:val="24"/>
          <w:szCs w:val="24"/>
        </w:rPr>
        <w:t>— по методике данного вида деятельности;</w:t>
      </w:r>
    </w:p>
    <w:p w:rsidR="00F90D67" w:rsidRPr="009C6BDF" w:rsidRDefault="00F90D67" w:rsidP="00F90D67">
      <w:pPr>
        <w:pStyle w:val="Pa2"/>
        <w:spacing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по методике воспитания;</w:t>
      </w:r>
    </w:p>
    <w:p w:rsidR="00F90D67" w:rsidRPr="009C6BDF" w:rsidRDefault="00F90D67" w:rsidP="00F90D67">
      <w:pPr>
        <w:pStyle w:val="Pa2"/>
        <w:spacing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по общей и возрастной психологии;</w:t>
      </w:r>
    </w:p>
    <w:p w:rsidR="00F90D67" w:rsidRPr="009C6BDF" w:rsidRDefault="00F90D67" w:rsidP="00F90D67">
      <w:pPr>
        <w:pStyle w:val="Pa2"/>
        <w:spacing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по теории и истории выбранного вида деятельности;</w:t>
      </w:r>
    </w:p>
    <w:p w:rsidR="00F90D67" w:rsidRPr="009C6BDF" w:rsidRDefault="00F90D67" w:rsidP="00F90D67">
      <w:pPr>
        <w:pStyle w:val="Pa2"/>
        <w:spacing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опубликованные учебные, методические и дидактические по</w:t>
      </w:r>
      <w:r w:rsidRPr="009C6BDF">
        <w:rPr>
          <w:rFonts w:ascii="Times New Roman" w:hAnsi="Times New Roman" w:cs="Times New Roman"/>
          <w:color w:val="000000"/>
        </w:rPr>
        <w:softHyphen/>
        <w:t>собия.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Перечень указанной литературы должен отражать уровень и ши</w:t>
      </w:r>
      <w:r w:rsidRPr="009C6BDF">
        <w:rPr>
          <w:rFonts w:ascii="Times New Roman" w:hAnsi="Times New Roman" w:cs="Times New Roman"/>
          <w:color w:val="000000"/>
        </w:rPr>
        <w:softHyphen/>
        <w:t>роту теоретической подготовленности педагога в данной области. В комплексной программе целесообразно составлять списки литературы к образовательной программе каждого курса (предмета).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Список литературы составляется в алфавитном порядке и нумеру</w:t>
      </w:r>
      <w:r w:rsidRPr="009C6BDF">
        <w:rPr>
          <w:rFonts w:ascii="Times New Roman" w:hAnsi="Times New Roman" w:cs="Times New Roman"/>
          <w:color w:val="000000"/>
        </w:rPr>
        <w:softHyphen/>
        <w:t>ется. При написании списка литературы рекомендуется использовать следующую схему описания изданий: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фамилию и инициалы автора (авторов) или наименование ав</w:t>
      </w:r>
      <w:r w:rsidRPr="009C6BDF">
        <w:rPr>
          <w:rFonts w:ascii="Times New Roman" w:hAnsi="Times New Roman" w:cs="Times New Roman"/>
          <w:color w:val="000000"/>
        </w:rPr>
        <w:softHyphen/>
        <w:t>торского коллектива;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название;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сведения о месте издания, издательстве и годе издания;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— сведения о количестве страниц издания или указание номеров страниц.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Фамилия И.О. Название издания. — Место издания.: Издательство, год</w:t>
      </w:r>
      <w:proofErr w:type="gramStart"/>
      <w:r w:rsidRPr="009C6BDF">
        <w:rPr>
          <w:rFonts w:ascii="Times New Roman" w:hAnsi="Times New Roman" w:cs="Times New Roman"/>
          <w:color w:val="000000"/>
        </w:rPr>
        <w:t>.</w:t>
      </w:r>
      <w:proofErr w:type="gramEnd"/>
      <w:r w:rsidRPr="009C6BDF">
        <w:rPr>
          <w:rFonts w:ascii="Times New Roman" w:hAnsi="Times New Roman" w:cs="Times New Roman"/>
          <w:color w:val="000000"/>
        </w:rPr>
        <w:t xml:space="preserve"> — </w:t>
      </w:r>
      <w:proofErr w:type="gramStart"/>
      <w:r w:rsidRPr="009C6BDF">
        <w:rPr>
          <w:rFonts w:ascii="Times New Roman" w:hAnsi="Times New Roman" w:cs="Times New Roman"/>
          <w:color w:val="000000"/>
        </w:rPr>
        <w:t>к</w:t>
      </w:r>
      <w:proofErr w:type="gramEnd"/>
      <w:r w:rsidRPr="009C6BDF">
        <w:rPr>
          <w:rFonts w:ascii="Times New Roman" w:hAnsi="Times New Roman" w:cs="Times New Roman"/>
          <w:color w:val="000000"/>
        </w:rPr>
        <w:t>оличество страниц.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Для разграничения областей и элементов описания используют единую систему разделительных знаков: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. — (точка и тире) — предшествуют каждой, кроме первой области описания;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: (двоеточие) — ставится перед сведениями, относящимися к за</w:t>
      </w:r>
      <w:r w:rsidRPr="009C6BDF">
        <w:rPr>
          <w:rFonts w:ascii="Times New Roman" w:hAnsi="Times New Roman" w:cs="Times New Roman"/>
          <w:color w:val="000000"/>
        </w:rPr>
        <w:softHyphen/>
        <w:t>главию, перед наименованием издательства;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/ (косая черта) — предшествует сведениям об авторстве (авторы, составители, редакторы, переводчики, а также организации, прини</w:t>
      </w:r>
      <w:r w:rsidRPr="009C6BDF">
        <w:rPr>
          <w:rFonts w:ascii="Times New Roman" w:hAnsi="Times New Roman" w:cs="Times New Roman"/>
          <w:color w:val="000000"/>
        </w:rPr>
        <w:softHyphen/>
        <w:t>мавшие участие в издании);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// (две косые черты) — ставятся перед сведениями о документе, в котором помещена статья или раздел.</w:t>
      </w:r>
    </w:p>
    <w:p w:rsidR="00F90D67" w:rsidRPr="009C6BDF" w:rsidRDefault="00F90D67" w:rsidP="00F90D67">
      <w:pPr>
        <w:pStyle w:val="Pa9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b/>
          <w:bCs/>
          <w:color w:val="000000"/>
        </w:rPr>
        <w:t xml:space="preserve">Приложения к </w:t>
      </w:r>
      <w:r w:rsidR="005A5E4D">
        <w:rPr>
          <w:rFonts w:ascii="Times New Roman" w:hAnsi="Times New Roman" w:cs="Times New Roman"/>
          <w:b/>
          <w:bCs/>
          <w:color w:val="000000"/>
        </w:rPr>
        <w:t>П</w:t>
      </w:r>
      <w:r w:rsidRPr="009C6BDF">
        <w:rPr>
          <w:rFonts w:ascii="Times New Roman" w:hAnsi="Times New Roman" w:cs="Times New Roman"/>
          <w:b/>
          <w:bCs/>
          <w:color w:val="000000"/>
        </w:rPr>
        <w:t>рограмме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К программе могут быть добавлены приложения различного характера: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иллюстративный материал по тематике занятий;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словарь специальных терминов с пояснениями;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контрольные вопросы и задания;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конспекты, описание занятий;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технологические карты;</w:t>
      </w:r>
    </w:p>
    <w:p w:rsidR="00F90D67" w:rsidRPr="009C6BDF" w:rsidRDefault="00F90D67" w:rsidP="00F90D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BDF">
        <w:rPr>
          <w:rFonts w:ascii="Times New Roman" w:hAnsi="Times New Roman" w:cs="Times New Roman"/>
          <w:color w:val="000000"/>
          <w:sz w:val="24"/>
          <w:szCs w:val="24"/>
        </w:rPr>
        <w:t>• готовые изделия, образцы;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условия набора детей в коллектив;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условия прослушивания;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lastRenderedPageBreak/>
        <w:t>• материалы тестирования;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памятки для родителей;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методические разработки для организации индивидуальной ра</w:t>
      </w:r>
      <w:r w:rsidRPr="009C6BDF">
        <w:rPr>
          <w:rFonts w:ascii="Times New Roman" w:hAnsi="Times New Roman" w:cs="Times New Roman"/>
          <w:color w:val="000000"/>
        </w:rPr>
        <w:softHyphen/>
        <w:t>боты с детьми;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сценарии творческих мероприятий;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диагностические материалы;</w:t>
      </w:r>
    </w:p>
    <w:p w:rsidR="00F90D67" w:rsidRPr="009C6BDF" w:rsidRDefault="00F90D67" w:rsidP="00F90D67">
      <w:pPr>
        <w:pStyle w:val="Pa2"/>
        <w:spacing w:line="240" w:lineRule="auto"/>
        <w:ind w:firstLine="280"/>
        <w:jc w:val="both"/>
        <w:rPr>
          <w:rFonts w:ascii="Times New Roman" w:hAnsi="Times New Roman" w:cs="Times New Roman"/>
          <w:color w:val="000000"/>
        </w:rPr>
      </w:pPr>
      <w:r w:rsidRPr="009C6BDF">
        <w:rPr>
          <w:rFonts w:ascii="Times New Roman" w:hAnsi="Times New Roman" w:cs="Times New Roman"/>
          <w:color w:val="000000"/>
        </w:rPr>
        <w:t>• видео- и аудиозаписи, фотоматериалы;</w:t>
      </w:r>
    </w:p>
    <w:p w:rsidR="00F90D67" w:rsidRPr="009C6BDF" w:rsidRDefault="00F90D67" w:rsidP="00F90D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6BDF">
        <w:rPr>
          <w:rFonts w:ascii="Times New Roman" w:hAnsi="Times New Roman" w:cs="Times New Roman"/>
          <w:color w:val="000000"/>
          <w:sz w:val="24"/>
          <w:szCs w:val="24"/>
        </w:rPr>
        <w:t>• электронные ресурсы и др.</w:t>
      </w:r>
    </w:p>
    <w:p w:rsidR="00F90D67" w:rsidRPr="009C6BDF" w:rsidRDefault="00F90D67" w:rsidP="00F90D67">
      <w:pPr>
        <w:pStyle w:val="Pa4"/>
        <w:spacing w:line="240" w:lineRule="auto"/>
        <w:jc w:val="both"/>
        <w:rPr>
          <w:rFonts w:ascii="Times New Roman" w:hAnsi="Times New Roman" w:cs="Times New Roman"/>
        </w:rPr>
      </w:pPr>
    </w:p>
    <w:p w:rsidR="00F90D67" w:rsidRPr="009C6BDF" w:rsidRDefault="00F90D67" w:rsidP="00F90D67">
      <w:pPr>
        <w:pStyle w:val="Pa4"/>
        <w:spacing w:line="240" w:lineRule="auto"/>
        <w:jc w:val="both"/>
        <w:rPr>
          <w:rFonts w:ascii="Times New Roman" w:hAnsi="Times New Roman" w:cs="Times New Roman"/>
        </w:rPr>
      </w:pPr>
    </w:p>
    <w:p w:rsidR="00F90D67" w:rsidRDefault="00F90D67" w:rsidP="00F90D67">
      <w:pPr>
        <w:pStyle w:val="Pa4"/>
        <w:spacing w:line="240" w:lineRule="auto"/>
        <w:jc w:val="right"/>
        <w:rPr>
          <w:rFonts w:ascii="Times New Roman" w:hAnsi="Times New Roman" w:cs="Times New Roman"/>
        </w:rPr>
      </w:pPr>
    </w:p>
    <w:p w:rsidR="00F90D67" w:rsidRDefault="00F90D67" w:rsidP="00F90D67">
      <w:pPr>
        <w:pStyle w:val="Pa4"/>
        <w:spacing w:line="240" w:lineRule="auto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F90D67" w:rsidRDefault="00F90D67" w:rsidP="00C77828">
      <w:pPr>
        <w:pStyle w:val="Pa4"/>
        <w:jc w:val="right"/>
        <w:rPr>
          <w:rFonts w:ascii="Times New Roman" w:hAnsi="Times New Roman" w:cs="Times New Roman"/>
        </w:rPr>
      </w:pPr>
    </w:p>
    <w:p w:rsidR="006D3628" w:rsidRDefault="006D3628" w:rsidP="006D3628"/>
    <w:p w:rsidR="006D3628" w:rsidRDefault="006D3628" w:rsidP="006D3628"/>
    <w:p w:rsidR="006D3628" w:rsidRDefault="006D3628" w:rsidP="006D3628"/>
    <w:p w:rsidR="006D3628" w:rsidRDefault="006D3628" w:rsidP="006D3628"/>
    <w:p w:rsidR="006D3628" w:rsidRDefault="006D3628" w:rsidP="006D3628"/>
    <w:p w:rsidR="006D3628" w:rsidRDefault="006D3628" w:rsidP="006D3628"/>
    <w:p w:rsidR="006D3628" w:rsidRDefault="006D3628" w:rsidP="006D3628"/>
    <w:p w:rsidR="006D3628" w:rsidRDefault="006D3628" w:rsidP="006D3628"/>
    <w:p w:rsidR="006D3628" w:rsidRPr="006D3628" w:rsidRDefault="006D3628" w:rsidP="006D3628"/>
    <w:p w:rsidR="00C77828" w:rsidRDefault="00C77828" w:rsidP="00C77828">
      <w:pPr>
        <w:pStyle w:val="P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F90D67">
        <w:rPr>
          <w:rFonts w:ascii="Times New Roman" w:hAnsi="Times New Roman" w:cs="Times New Roman"/>
        </w:rPr>
        <w:t>3</w:t>
      </w:r>
    </w:p>
    <w:p w:rsidR="00C77828" w:rsidRPr="0039424B" w:rsidRDefault="00C77828" w:rsidP="00C77828">
      <w:pPr>
        <w:pStyle w:val="Pa4"/>
        <w:jc w:val="both"/>
        <w:rPr>
          <w:rFonts w:ascii="Times New Roman" w:hAnsi="Times New Roman" w:cs="Times New Roman"/>
        </w:rPr>
      </w:pPr>
    </w:p>
    <w:p w:rsidR="00C77828" w:rsidRPr="0039424B" w:rsidRDefault="00C77828" w:rsidP="00C77828">
      <w:pPr>
        <w:pStyle w:val="P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  <w:proofErr w:type="gramStart"/>
      <w:r>
        <w:rPr>
          <w:rFonts w:ascii="Times New Roman" w:hAnsi="Times New Roman" w:cs="Times New Roman"/>
        </w:rPr>
        <w:t>1</w:t>
      </w:r>
      <w:proofErr w:type="gramEnd"/>
    </w:p>
    <w:p w:rsidR="00C77828" w:rsidRPr="00602D6E" w:rsidRDefault="00C77828" w:rsidP="00C778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D6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Учебно-тематическое планирование </w:t>
      </w:r>
    </w:p>
    <w:tbl>
      <w:tblPr>
        <w:tblStyle w:val="a9"/>
        <w:tblW w:w="0" w:type="auto"/>
        <w:tblLook w:val="01E0"/>
      </w:tblPr>
      <w:tblGrid>
        <w:gridCol w:w="613"/>
        <w:gridCol w:w="3191"/>
        <w:gridCol w:w="1816"/>
        <w:gridCol w:w="1626"/>
        <w:gridCol w:w="1682"/>
      </w:tblGrid>
      <w:tr w:rsidR="00C77828" w:rsidRPr="00602D6E" w:rsidTr="00A3717F">
        <w:tc>
          <w:tcPr>
            <w:tcW w:w="613" w:type="dxa"/>
            <w:vMerge w:val="restart"/>
          </w:tcPr>
          <w:p w:rsidR="00C77828" w:rsidRPr="00602D6E" w:rsidRDefault="00C77828" w:rsidP="003574CD">
            <w:pPr>
              <w:jc w:val="center"/>
              <w:rPr>
                <w:b/>
                <w:sz w:val="24"/>
                <w:szCs w:val="24"/>
              </w:rPr>
            </w:pPr>
            <w:r w:rsidRPr="00602D6E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91" w:type="dxa"/>
            <w:vMerge w:val="restart"/>
          </w:tcPr>
          <w:p w:rsidR="00C77828" w:rsidRPr="00602D6E" w:rsidRDefault="00C77828" w:rsidP="003574CD">
            <w:pPr>
              <w:jc w:val="center"/>
              <w:rPr>
                <w:b/>
                <w:sz w:val="24"/>
                <w:szCs w:val="24"/>
              </w:rPr>
            </w:pPr>
            <w:r w:rsidRPr="00602D6E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124" w:type="dxa"/>
            <w:gridSpan w:val="3"/>
          </w:tcPr>
          <w:p w:rsidR="00C77828" w:rsidRPr="00602D6E" w:rsidRDefault="00C77828" w:rsidP="003574CD">
            <w:pPr>
              <w:jc w:val="center"/>
              <w:rPr>
                <w:b/>
                <w:sz w:val="24"/>
                <w:szCs w:val="24"/>
              </w:rPr>
            </w:pPr>
            <w:r w:rsidRPr="00602D6E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C77828" w:rsidRPr="00602D6E" w:rsidTr="00A3717F">
        <w:tc>
          <w:tcPr>
            <w:tcW w:w="613" w:type="dxa"/>
            <w:vMerge/>
          </w:tcPr>
          <w:p w:rsidR="00C77828" w:rsidRPr="00602D6E" w:rsidRDefault="00C77828" w:rsidP="00357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C77828" w:rsidRPr="00602D6E" w:rsidRDefault="00C77828" w:rsidP="00357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C77828" w:rsidRPr="00602D6E" w:rsidRDefault="003574CD" w:rsidP="003574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626" w:type="dxa"/>
          </w:tcPr>
          <w:p w:rsidR="00C77828" w:rsidRPr="00602D6E" w:rsidRDefault="00C77828" w:rsidP="003574CD">
            <w:pPr>
              <w:jc w:val="center"/>
              <w:rPr>
                <w:sz w:val="24"/>
                <w:szCs w:val="24"/>
              </w:rPr>
            </w:pPr>
            <w:r w:rsidRPr="00602D6E">
              <w:rPr>
                <w:sz w:val="24"/>
                <w:szCs w:val="24"/>
              </w:rPr>
              <w:t>Практ</w:t>
            </w:r>
            <w:r w:rsidR="003574CD">
              <w:rPr>
                <w:sz w:val="24"/>
                <w:szCs w:val="24"/>
              </w:rPr>
              <w:t>ика</w:t>
            </w:r>
          </w:p>
        </w:tc>
        <w:tc>
          <w:tcPr>
            <w:tcW w:w="1682" w:type="dxa"/>
          </w:tcPr>
          <w:p w:rsidR="00C77828" w:rsidRPr="00602D6E" w:rsidRDefault="00C77828" w:rsidP="003574CD">
            <w:pPr>
              <w:jc w:val="center"/>
              <w:rPr>
                <w:sz w:val="24"/>
                <w:szCs w:val="24"/>
              </w:rPr>
            </w:pPr>
            <w:r w:rsidRPr="00602D6E">
              <w:rPr>
                <w:sz w:val="24"/>
                <w:szCs w:val="24"/>
              </w:rPr>
              <w:t>Всего</w:t>
            </w:r>
          </w:p>
        </w:tc>
      </w:tr>
      <w:tr w:rsidR="00C77828" w:rsidRPr="00602D6E" w:rsidTr="00A3717F">
        <w:tc>
          <w:tcPr>
            <w:tcW w:w="613" w:type="dxa"/>
          </w:tcPr>
          <w:p w:rsidR="00C77828" w:rsidRPr="00602D6E" w:rsidRDefault="00C77828" w:rsidP="00357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77828" w:rsidRPr="00602D6E" w:rsidRDefault="00C77828" w:rsidP="00357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C77828" w:rsidRPr="00602D6E" w:rsidRDefault="00C77828" w:rsidP="00357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C77828" w:rsidRPr="00602D6E" w:rsidRDefault="00C77828" w:rsidP="003574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C77828" w:rsidRPr="00602D6E" w:rsidRDefault="00C77828" w:rsidP="003574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202CD" w:rsidRPr="0039424B" w:rsidRDefault="00F202CD" w:rsidP="00B6216A">
      <w:pPr>
        <w:pStyle w:val="Pa4"/>
        <w:jc w:val="both"/>
        <w:rPr>
          <w:rFonts w:ascii="Times New Roman" w:hAnsi="Times New Roman" w:cs="Times New Roman"/>
        </w:rPr>
      </w:pPr>
    </w:p>
    <w:sectPr w:rsidR="00F202CD" w:rsidRPr="0039424B" w:rsidSect="00F202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ABD" w:rsidRDefault="00072ABD" w:rsidP="00C650DB">
      <w:pPr>
        <w:spacing w:after="0" w:line="240" w:lineRule="auto"/>
      </w:pPr>
      <w:r>
        <w:separator/>
      </w:r>
    </w:p>
  </w:endnote>
  <w:endnote w:type="continuationSeparator" w:id="1">
    <w:p w:rsidR="00072ABD" w:rsidRDefault="00072ABD" w:rsidP="00C6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ABD" w:rsidRDefault="00072ABD" w:rsidP="00C650DB">
      <w:pPr>
        <w:spacing w:after="0" w:line="240" w:lineRule="auto"/>
      </w:pPr>
      <w:r>
        <w:separator/>
      </w:r>
    </w:p>
  </w:footnote>
  <w:footnote w:type="continuationSeparator" w:id="1">
    <w:p w:rsidR="00072ABD" w:rsidRDefault="00072ABD" w:rsidP="00C6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8F2"/>
    <w:multiLevelType w:val="multilevel"/>
    <w:tmpl w:val="050CF156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0" w:hanging="105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6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9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440"/>
      </w:pPr>
      <w:rPr>
        <w:rFonts w:hint="default"/>
      </w:rPr>
    </w:lvl>
  </w:abstractNum>
  <w:abstractNum w:abstractNumId="1">
    <w:nsid w:val="12C544D0"/>
    <w:multiLevelType w:val="hybridMultilevel"/>
    <w:tmpl w:val="1F8C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85660"/>
    <w:multiLevelType w:val="hybridMultilevel"/>
    <w:tmpl w:val="C6FC62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CE66D7"/>
    <w:multiLevelType w:val="multilevel"/>
    <w:tmpl w:val="138C670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1CE95267"/>
    <w:multiLevelType w:val="hybridMultilevel"/>
    <w:tmpl w:val="09A2E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77331"/>
    <w:multiLevelType w:val="hybridMultilevel"/>
    <w:tmpl w:val="D4A0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B3685"/>
    <w:multiLevelType w:val="multilevel"/>
    <w:tmpl w:val="138C670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2F7A0B25"/>
    <w:multiLevelType w:val="multilevel"/>
    <w:tmpl w:val="27A2EE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4BD6838"/>
    <w:multiLevelType w:val="hybridMultilevel"/>
    <w:tmpl w:val="183042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D610C2"/>
    <w:multiLevelType w:val="hybridMultilevel"/>
    <w:tmpl w:val="8D4AC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B713A"/>
    <w:multiLevelType w:val="multilevel"/>
    <w:tmpl w:val="0BA07260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>
    <w:nsid w:val="3C776A09"/>
    <w:multiLevelType w:val="hybridMultilevel"/>
    <w:tmpl w:val="534E3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A534DD"/>
    <w:multiLevelType w:val="multilevel"/>
    <w:tmpl w:val="138C670E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42A73E3A"/>
    <w:multiLevelType w:val="hybridMultilevel"/>
    <w:tmpl w:val="E82A5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1C245DA"/>
    <w:multiLevelType w:val="hybridMultilevel"/>
    <w:tmpl w:val="8750AE5E"/>
    <w:lvl w:ilvl="0" w:tplc="13563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081962"/>
    <w:multiLevelType w:val="multilevel"/>
    <w:tmpl w:val="27A2EE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5930537C"/>
    <w:multiLevelType w:val="multilevel"/>
    <w:tmpl w:val="28EA2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AD01A97"/>
    <w:multiLevelType w:val="multilevel"/>
    <w:tmpl w:val="59684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D153602"/>
    <w:multiLevelType w:val="multilevel"/>
    <w:tmpl w:val="7130AC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701A5AB4"/>
    <w:multiLevelType w:val="hybridMultilevel"/>
    <w:tmpl w:val="0B2AB1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54848"/>
    <w:multiLevelType w:val="hybridMultilevel"/>
    <w:tmpl w:val="8924D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03F7"/>
    <w:multiLevelType w:val="hybridMultilevel"/>
    <w:tmpl w:val="F24AA30E"/>
    <w:lvl w:ilvl="0" w:tplc="DECCB54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1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6"/>
  </w:num>
  <w:num w:numId="10">
    <w:abstractNumId w:val="11"/>
  </w:num>
  <w:num w:numId="11">
    <w:abstractNumId w:val="19"/>
  </w:num>
  <w:num w:numId="12">
    <w:abstractNumId w:val="21"/>
  </w:num>
  <w:num w:numId="13">
    <w:abstractNumId w:val="4"/>
  </w:num>
  <w:num w:numId="14">
    <w:abstractNumId w:val="9"/>
  </w:num>
  <w:num w:numId="15">
    <w:abstractNumId w:val="13"/>
  </w:num>
  <w:num w:numId="16">
    <w:abstractNumId w:val="10"/>
  </w:num>
  <w:num w:numId="17">
    <w:abstractNumId w:val="1"/>
  </w:num>
  <w:num w:numId="18">
    <w:abstractNumId w:val="5"/>
  </w:num>
  <w:num w:numId="19">
    <w:abstractNumId w:val="20"/>
  </w:num>
  <w:num w:numId="20">
    <w:abstractNumId w:val="6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50DB"/>
    <w:rsid w:val="00030915"/>
    <w:rsid w:val="000340B4"/>
    <w:rsid w:val="0004039A"/>
    <w:rsid w:val="00043B26"/>
    <w:rsid w:val="00072ABD"/>
    <w:rsid w:val="0010291C"/>
    <w:rsid w:val="00130F67"/>
    <w:rsid w:val="0015263E"/>
    <w:rsid w:val="00187D34"/>
    <w:rsid w:val="00196601"/>
    <w:rsid w:val="001B4E65"/>
    <w:rsid w:val="001C0D67"/>
    <w:rsid w:val="001C7EED"/>
    <w:rsid w:val="001D6EE7"/>
    <w:rsid w:val="001F0CB5"/>
    <w:rsid w:val="001F5875"/>
    <w:rsid w:val="001F7AE8"/>
    <w:rsid w:val="00223544"/>
    <w:rsid w:val="00241334"/>
    <w:rsid w:val="00253B29"/>
    <w:rsid w:val="00257FFC"/>
    <w:rsid w:val="002A480E"/>
    <w:rsid w:val="002B1F02"/>
    <w:rsid w:val="002B73F9"/>
    <w:rsid w:val="002D2AA5"/>
    <w:rsid w:val="0030469F"/>
    <w:rsid w:val="00313EA2"/>
    <w:rsid w:val="00317513"/>
    <w:rsid w:val="0032154F"/>
    <w:rsid w:val="003254C1"/>
    <w:rsid w:val="00326949"/>
    <w:rsid w:val="00342E1A"/>
    <w:rsid w:val="00345936"/>
    <w:rsid w:val="00346083"/>
    <w:rsid w:val="00352A66"/>
    <w:rsid w:val="003574CD"/>
    <w:rsid w:val="0036342C"/>
    <w:rsid w:val="003766CA"/>
    <w:rsid w:val="003872D4"/>
    <w:rsid w:val="0039424B"/>
    <w:rsid w:val="003A33F7"/>
    <w:rsid w:val="003D44E6"/>
    <w:rsid w:val="003E29CF"/>
    <w:rsid w:val="003F113F"/>
    <w:rsid w:val="00464224"/>
    <w:rsid w:val="00477E48"/>
    <w:rsid w:val="004B3880"/>
    <w:rsid w:val="004C7A09"/>
    <w:rsid w:val="004D2607"/>
    <w:rsid w:val="004D7A03"/>
    <w:rsid w:val="00511FCB"/>
    <w:rsid w:val="005249A6"/>
    <w:rsid w:val="00564C7F"/>
    <w:rsid w:val="005867D8"/>
    <w:rsid w:val="00597DD5"/>
    <w:rsid w:val="005A5E4D"/>
    <w:rsid w:val="005C0257"/>
    <w:rsid w:val="005C12A6"/>
    <w:rsid w:val="005C4E6C"/>
    <w:rsid w:val="005E137E"/>
    <w:rsid w:val="00605DED"/>
    <w:rsid w:val="0063369F"/>
    <w:rsid w:val="00635268"/>
    <w:rsid w:val="00641D83"/>
    <w:rsid w:val="00647A3E"/>
    <w:rsid w:val="00650FE9"/>
    <w:rsid w:val="006A2EAA"/>
    <w:rsid w:val="006D3628"/>
    <w:rsid w:val="006D38E9"/>
    <w:rsid w:val="006E31DD"/>
    <w:rsid w:val="006E6356"/>
    <w:rsid w:val="007041FE"/>
    <w:rsid w:val="007214F5"/>
    <w:rsid w:val="007365E3"/>
    <w:rsid w:val="00740FC0"/>
    <w:rsid w:val="00741A0B"/>
    <w:rsid w:val="007435D4"/>
    <w:rsid w:val="00744952"/>
    <w:rsid w:val="00744EE9"/>
    <w:rsid w:val="00751797"/>
    <w:rsid w:val="00765E4E"/>
    <w:rsid w:val="00772682"/>
    <w:rsid w:val="007A15B3"/>
    <w:rsid w:val="007B782E"/>
    <w:rsid w:val="007E0FF7"/>
    <w:rsid w:val="00822798"/>
    <w:rsid w:val="00832ED6"/>
    <w:rsid w:val="00847585"/>
    <w:rsid w:val="00866C5D"/>
    <w:rsid w:val="00881F27"/>
    <w:rsid w:val="0089108C"/>
    <w:rsid w:val="008B342E"/>
    <w:rsid w:val="008D26D1"/>
    <w:rsid w:val="008D3E31"/>
    <w:rsid w:val="008D50CB"/>
    <w:rsid w:val="008E600F"/>
    <w:rsid w:val="008F1ECF"/>
    <w:rsid w:val="00921B03"/>
    <w:rsid w:val="00921D62"/>
    <w:rsid w:val="00923C2E"/>
    <w:rsid w:val="0093728E"/>
    <w:rsid w:val="00942851"/>
    <w:rsid w:val="00953AAB"/>
    <w:rsid w:val="00964919"/>
    <w:rsid w:val="00990B9A"/>
    <w:rsid w:val="009C6BDF"/>
    <w:rsid w:val="009C7FB8"/>
    <w:rsid w:val="009D032F"/>
    <w:rsid w:val="009E20D2"/>
    <w:rsid w:val="00A005B9"/>
    <w:rsid w:val="00A3717F"/>
    <w:rsid w:val="00A43C42"/>
    <w:rsid w:val="00A4556F"/>
    <w:rsid w:val="00A51CB4"/>
    <w:rsid w:val="00A73355"/>
    <w:rsid w:val="00AC3674"/>
    <w:rsid w:val="00AD5232"/>
    <w:rsid w:val="00AE013C"/>
    <w:rsid w:val="00AE4654"/>
    <w:rsid w:val="00B001E3"/>
    <w:rsid w:val="00B17A0E"/>
    <w:rsid w:val="00B539CF"/>
    <w:rsid w:val="00B6216A"/>
    <w:rsid w:val="00B64CEA"/>
    <w:rsid w:val="00B9677C"/>
    <w:rsid w:val="00BC2BD9"/>
    <w:rsid w:val="00C04263"/>
    <w:rsid w:val="00C07CA0"/>
    <w:rsid w:val="00C148DD"/>
    <w:rsid w:val="00C14F8B"/>
    <w:rsid w:val="00C3240F"/>
    <w:rsid w:val="00C37045"/>
    <w:rsid w:val="00C37A66"/>
    <w:rsid w:val="00C50F5C"/>
    <w:rsid w:val="00C545DD"/>
    <w:rsid w:val="00C61244"/>
    <w:rsid w:val="00C650DB"/>
    <w:rsid w:val="00C65427"/>
    <w:rsid w:val="00C65ED2"/>
    <w:rsid w:val="00C678FD"/>
    <w:rsid w:val="00C77828"/>
    <w:rsid w:val="00C95D15"/>
    <w:rsid w:val="00CB0BAB"/>
    <w:rsid w:val="00CB546F"/>
    <w:rsid w:val="00CE6B6D"/>
    <w:rsid w:val="00D27F3D"/>
    <w:rsid w:val="00D40668"/>
    <w:rsid w:val="00D40D46"/>
    <w:rsid w:val="00D47F3F"/>
    <w:rsid w:val="00D54E1B"/>
    <w:rsid w:val="00D5681F"/>
    <w:rsid w:val="00D7021B"/>
    <w:rsid w:val="00D778F5"/>
    <w:rsid w:val="00DE2DB6"/>
    <w:rsid w:val="00DE40BF"/>
    <w:rsid w:val="00E42CEF"/>
    <w:rsid w:val="00E535F7"/>
    <w:rsid w:val="00E72D27"/>
    <w:rsid w:val="00EA23B3"/>
    <w:rsid w:val="00EB7418"/>
    <w:rsid w:val="00EF4087"/>
    <w:rsid w:val="00F066FC"/>
    <w:rsid w:val="00F1182B"/>
    <w:rsid w:val="00F202CD"/>
    <w:rsid w:val="00F37F90"/>
    <w:rsid w:val="00F60FA7"/>
    <w:rsid w:val="00F62CED"/>
    <w:rsid w:val="00F8511E"/>
    <w:rsid w:val="00F90D67"/>
    <w:rsid w:val="00FA4925"/>
    <w:rsid w:val="00FB2562"/>
    <w:rsid w:val="00FF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C650DB"/>
    <w:pPr>
      <w:autoSpaceDE w:val="0"/>
      <w:autoSpaceDN w:val="0"/>
      <w:adjustRightInd w:val="0"/>
      <w:spacing w:after="0" w:line="261" w:lineRule="atLeast"/>
    </w:pPr>
    <w:rPr>
      <w:rFonts w:ascii="BannikovaAP" w:hAnsi="BannikovaAP"/>
      <w:sz w:val="24"/>
      <w:szCs w:val="24"/>
    </w:rPr>
  </w:style>
  <w:style w:type="paragraph" w:customStyle="1" w:styleId="Pa2">
    <w:name w:val="Pa2"/>
    <w:basedOn w:val="a"/>
    <w:next w:val="a"/>
    <w:uiPriority w:val="99"/>
    <w:rsid w:val="00C650DB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</w:rPr>
  </w:style>
  <w:style w:type="paragraph" w:customStyle="1" w:styleId="Default">
    <w:name w:val="Default"/>
    <w:rsid w:val="00C650DB"/>
    <w:pPr>
      <w:autoSpaceDE w:val="0"/>
      <w:autoSpaceDN w:val="0"/>
      <w:adjustRightInd w:val="0"/>
      <w:spacing w:after="0" w:line="240" w:lineRule="auto"/>
    </w:pPr>
    <w:rPr>
      <w:rFonts w:ascii="BannikovaAP" w:hAnsi="BannikovaAP" w:cs="BannikovaAP"/>
      <w:color w:val="000000"/>
      <w:sz w:val="24"/>
      <w:szCs w:val="24"/>
    </w:rPr>
  </w:style>
  <w:style w:type="character" w:customStyle="1" w:styleId="A00">
    <w:name w:val="A0"/>
    <w:uiPriority w:val="99"/>
    <w:rsid w:val="00C650DB"/>
    <w:rPr>
      <w:rFonts w:cs="BannikovaAP"/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C650DB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C650DB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C650DB"/>
    <w:rPr>
      <w:rFonts w:cs="BannikovaAP"/>
      <w:b/>
      <w:bCs/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C650DB"/>
    <w:pPr>
      <w:spacing w:line="2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C650DB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C650DB"/>
    <w:pPr>
      <w:spacing w:line="221" w:lineRule="atLeast"/>
    </w:pPr>
    <w:rPr>
      <w:rFonts w:cstheme="minorBidi"/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C6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50DB"/>
  </w:style>
  <w:style w:type="paragraph" w:styleId="a6">
    <w:name w:val="footer"/>
    <w:basedOn w:val="a"/>
    <w:link w:val="a7"/>
    <w:uiPriority w:val="99"/>
    <w:semiHidden/>
    <w:unhideWhenUsed/>
    <w:rsid w:val="00C6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50DB"/>
  </w:style>
  <w:style w:type="paragraph" w:customStyle="1" w:styleId="Pa14">
    <w:name w:val="Pa14"/>
    <w:basedOn w:val="Default"/>
    <w:next w:val="Default"/>
    <w:uiPriority w:val="99"/>
    <w:rsid w:val="00E42CEF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E42CEF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E42CEF"/>
    <w:pPr>
      <w:spacing w:line="20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F202CD"/>
    <w:rPr>
      <w:rFonts w:cs="BannikovaAP"/>
      <w:color w:val="000000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202CD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F202CD"/>
    <w:pPr>
      <w:spacing w:line="22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202CD"/>
    <w:rPr>
      <w:rFonts w:cs="BannikovaAP"/>
      <w:b/>
      <w:bCs/>
      <w:color w:val="000000"/>
      <w:sz w:val="36"/>
      <w:szCs w:val="36"/>
    </w:rPr>
  </w:style>
  <w:style w:type="paragraph" w:customStyle="1" w:styleId="ConsPlusNormal">
    <w:name w:val="ConsPlusNormal"/>
    <w:rsid w:val="00B53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FF32B3"/>
    <w:pPr>
      <w:ind w:left="720"/>
      <w:contextualSpacing/>
    </w:pPr>
  </w:style>
  <w:style w:type="table" w:styleId="a9">
    <w:name w:val="Table Grid"/>
    <w:basedOn w:val="a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3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28E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CB0BAB"/>
    <w:rPr>
      <w:color w:val="0000FF"/>
      <w:u w:val="single"/>
    </w:rPr>
  </w:style>
  <w:style w:type="paragraph" w:styleId="2">
    <w:name w:val="Body Text 2"/>
    <w:basedOn w:val="a"/>
    <w:link w:val="20"/>
    <w:rsid w:val="00CB0BA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B0BAB"/>
    <w:rPr>
      <w:rFonts w:ascii="Times New Roman" w:eastAsia="Times New Roman" w:hAnsi="Times New Roman" w:cs="Times New Roman"/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">
    <w:name w:val="Pa4"/>
    <w:basedOn w:val="a"/>
    <w:next w:val="a"/>
    <w:uiPriority w:val="99"/>
    <w:rsid w:val="00C650DB"/>
    <w:pPr>
      <w:autoSpaceDE w:val="0"/>
      <w:autoSpaceDN w:val="0"/>
      <w:adjustRightInd w:val="0"/>
      <w:spacing w:after="0" w:line="261" w:lineRule="atLeast"/>
    </w:pPr>
    <w:rPr>
      <w:rFonts w:ascii="BannikovaAP" w:hAnsi="BannikovaAP"/>
      <w:sz w:val="24"/>
      <w:szCs w:val="24"/>
    </w:rPr>
  </w:style>
  <w:style w:type="paragraph" w:customStyle="1" w:styleId="Pa2">
    <w:name w:val="Pa2"/>
    <w:basedOn w:val="a"/>
    <w:next w:val="a"/>
    <w:uiPriority w:val="99"/>
    <w:rsid w:val="00C650DB"/>
    <w:pPr>
      <w:autoSpaceDE w:val="0"/>
      <w:autoSpaceDN w:val="0"/>
      <w:adjustRightInd w:val="0"/>
      <w:spacing w:after="0" w:line="221" w:lineRule="atLeast"/>
    </w:pPr>
    <w:rPr>
      <w:rFonts w:ascii="BannikovaAP" w:hAnsi="BannikovaAP"/>
      <w:sz w:val="24"/>
      <w:szCs w:val="24"/>
    </w:rPr>
  </w:style>
  <w:style w:type="paragraph" w:customStyle="1" w:styleId="Default">
    <w:name w:val="Default"/>
    <w:rsid w:val="00C650DB"/>
    <w:pPr>
      <w:autoSpaceDE w:val="0"/>
      <w:autoSpaceDN w:val="0"/>
      <w:adjustRightInd w:val="0"/>
      <w:spacing w:after="0" w:line="240" w:lineRule="auto"/>
    </w:pPr>
    <w:rPr>
      <w:rFonts w:ascii="BannikovaAP" w:hAnsi="BannikovaAP" w:cs="BannikovaAP"/>
      <w:color w:val="000000"/>
      <w:sz w:val="24"/>
      <w:szCs w:val="24"/>
    </w:rPr>
  </w:style>
  <w:style w:type="character" w:customStyle="1" w:styleId="A00">
    <w:name w:val="A0"/>
    <w:uiPriority w:val="99"/>
    <w:rsid w:val="00C650DB"/>
    <w:rPr>
      <w:rFonts w:cs="BannikovaAP"/>
      <w:b/>
      <w:bCs/>
      <w:color w:val="000000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C650DB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C650DB"/>
    <w:pPr>
      <w:spacing w:line="22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C650DB"/>
    <w:rPr>
      <w:rFonts w:cs="BannikovaAP"/>
      <w:b/>
      <w:bCs/>
      <w:color w:val="000000"/>
      <w:sz w:val="20"/>
      <w:szCs w:val="20"/>
    </w:rPr>
  </w:style>
  <w:style w:type="paragraph" w:customStyle="1" w:styleId="Pa10">
    <w:name w:val="Pa10"/>
    <w:basedOn w:val="Default"/>
    <w:next w:val="Default"/>
    <w:uiPriority w:val="99"/>
    <w:rsid w:val="00C650DB"/>
    <w:pPr>
      <w:spacing w:line="22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C650DB"/>
    <w:pPr>
      <w:spacing w:line="24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C650DB"/>
    <w:pPr>
      <w:spacing w:line="221" w:lineRule="atLeast"/>
    </w:pPr>
    <w:rPr>
      <w:rFonts w:cstheme="minorBidi"/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C6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50DB"/>
  </w:style>
  <w:style w:type="paragraph" w:styleId="a6">
    <w:name w:val="footer"/>
    <w:basedOn w:val="a"/>
    <w:link w:val="a7"/>
    <w:uiPriority w:val="99"/>
    <w:semiHidden/>
    <w:unhideWhenUsed/>
    <w:rsid w:val="00C650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50DB"/>
  </w:style>
  <w:style w:type="paragraph" w:customStyle="1" w:styleId="Pa14">
    <w:name w:val="Pa14"/>
    <w:basedOn w:val="Default"/>
    <w:next w:val="Default"/>
    <w:uiPriority w:val="99"/>
    <w:rsid w:val="00E42CEF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E42CEF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E42CEF"/>
    <w:pPr>
      <w:spacing w:line="201" w:lineRule="atLeast"/>
    </w:pPr>
    <w:rPr>
      <w:rFonts w:cstheme="minorBidi"/>
      <w:color w:val="auto"/>
    </w:rPr>
  </w:style>
  <w:style w:type="character" w:customStyle="1" w:styleId="A40">
    <w:name w:val="A4"/>
    <w:uiPriority w:val="99"/>
    <w:rsid w:val="00F202CD"/>
    <w:rPr>
      <w:rFonts w:cs="BannikovaAP"/>
      <w:color w:val="000000"/>
      <w:sz w:val="18"/>
      <w:szCs w:val="18"/>
    </w:rPr>
  </w:style>
  <w:style w:type="paragraph" w:customStyle="1" w:styleId="Pa16">
    <w:name w:val="Pa16"/>
    <w:basedOn w:val="Default"/>
    <w:next w:val="Default"/>
    <w:uiPriority w:val="99"/>
    <w:rsid w:val="00F202CD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F202CD"/>
    <w:pPr>
      <w:spacing w:line="221" w:lineRule="atLeast"/>
    </w:pPr>
    <w:rPr>
      <w:rFonts w:cstheme="minorBidi"/>
      <w:color w:val="auto"/>
    </w:rPr>
  </w:style>
  <w:style w:type="character" w:customStyle="1" w:styleId="A20">
    <w:name w:val="A2"/>
    <w:uiPriority w:val="99"/>
    <w:rsid w:val="00F202CD"/>
    <w:rPr>
      <w:rFonts w:cs="BannikovaAP"/>
      <w:b/>
      <w:bCs/>
      <w:color w:val="000000"/>
      <w:sz w:val="36"/>
      <w:szCs w:val="36"/>
    </w:rPr>
  </w:style>
  <w:style w:type="paragraph" w:customStyle="1" w:styleId="ConsPlusNormal">
    <w:name w:val="ConsPlusNormal"/>
    <w:rsid w:val="00B53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FF32B3"/>
    <w:pPr>
      <w:ind w:left="720"/>
      <w:contextualSpacing/>
    </w:pPr>
  </w:style>
  <w:style w:type="table" w:styleId="a9">
    <w:name w:val="Table Grid"/>
    <w:basedOn w:val="a1"/>
    <w:rsid w:val="00C7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3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7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nirsh@cnir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0821-EC60-4ED9-8564-F78E1900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17</Pages>
  <Words>5660</Words>
  <Characters>32264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С-1</dc:creator>
  <cp:lastModifiedBy>4</cp:lastModifiedBy>
  <cp:revision>11</cp:revision>
  <dcterms:created xsi:type="dcterms:W3CDTF">2014-02-21T07:42:00Z</dcterms:created>
  <dcterms:modified xsi:type="dcterms:W3CDTF">2014-03-19T06:03:00Z</dcterms:modified>
</cp:coreProperties>
</file>