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E9" w:rsidRPr="001C0F27" w:rsidRDefault="00D20FE9" w:rsidP="00D20FE9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</wp:posOffset>
            </wp:positionV>
            <wp:extent cx="685800" cy="38671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F27">
        <w:rPr>
          <w:sz w:val="16"/>
          <w:szCs w:val="16"/>
        </w:rPr>
        <w:t>Муниципальное бюджетное образовательное учреждение дополнительного образования детей</w:t>
      </w:r>
    </w:p>
    <w:p w:rsidR="00D20FE9" w:rsidRPr="001C0F27" w:rsidRDefault="00D20FE9" w:rsidP="00D20FE9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  «Центр творческого развития и гуманитарного образования школьников»</w:t>
      </w:r>
    </w:p>
    <w:p w:rsidR="00D20FE9" w:rsidRPr="001C0F27" w:rsidRDefault="00D20FE9" w:rsidP="00D20FE9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муниципального района «Олекминский район Республики Саха (Якутия) </w:t>
      </w:r>
    </w:p>
    <w:p w:rsidR="00D20FE9" w:rsidRPr="001C0F27" w:rsidRDefault="00D20FE9" w:rsidP="00D20FE9">
      <w:pPr>
        <w:jc w:val="center"/>
      </w:pPr>
      <w:r w:rsidRPr="001C0F27">
        <w:rPr>
          <w:bCs/>
          <w:sz w:val="16"/>
          <w:szCs w:val="16"/>
        </w:rPr>
        <w:t xml:space="preserve">Фирменное название: Центр научно-исследовательской работы школьников </w:t>
      </w:r>
      <w:r w:rsidRPr="001C0F27">
        <w:t>__________________________________________________________________________________</w:t>
      </w:r>
    </w:p>
    <w:p w:rsidR="00D20FE9" w:rsidRPr="001C0F27" w:rsidRDefault="00D20FE9" w:rsidP="00D20FE9">
      <w:pPr>
        <w:jc w:val="center"/>
        <w:rPr>
          <w:bCs/>
          <w:sz w:val="16"/>
          <w:szCs w:val="16"/>
        </w:rPr>
      </w:pPr>
      <w:r w:rsidRPr="001C0F27">
        <w:rPr>
          <w:bCs/>
          <w:sz w:val="16"/>
          <w:szCs w:val="16"/>
        </w:rPr>
        <w:t>678100, Россия, Республика Саха (Якутия), г. Олекминск, ул. Филатова, 6.</w:t>
      </w:r>
    </w:p>
    <w:p w:rsidR="00D20FE9" w:rsidRPr="001C0F27" w:rsidRDefault="00D20FE9" w:rsidP="00D20FE9">
      <w:pPr>
        <w:pBdr>
          <w:bottom w:val="single" w:sz="12" w:space="1" w:color="auto"/>
        </w:pBdr>
        <w:jc w:val="center"/>
      </w:pPr>
      <w:r w:rsidRPr="001C0F27">
        <w:rPr>
          <w:bCs/>
          <w:sz w:val="16"/>
          <w:szCs w:val="16"/>
        </w:rPr>
        <w:t>Тел.(</w:t>
      </w:r>
      <w:r w:rsidRPr="001C0F27">
        <w:rPr>
          <w:bCs/>
          <w:sz w:val="16"/>
          <w:szCs w:val="16"/>
          <w:lang w:val="en-US"/>
        </w:rPr>
        <w:t>fax</w:t>
      </w:r>
      <w:r w:rsidRPr="001C0F27">
        <w:rPr>
          <w:bCs/>
          <w:sz w:val="16"/>
          <w:szCs w:val="16"/>
        </w:rPr>
        <w:t>) (411-38) 4-20-89, е-</w:t>
      </w:r>
      <w:r w:rsidRPr="001C0F27">
        <w:rPr>
          <w:bCs/>
          <w:sz w:val="16"/>
          <w:szCs w:val="16"/>
          <w:lang w:val="en-US"/>
        </w:rPr>
        <w:t>mail</w:t>
      </w:r>
      <w:r w:rsidRPr="001C0F27">
        <w:rPr>
          <w:bCs/>
          <w:sz w:val="16"/>
          <w:szCs w:val="16"/>
        </w:rPr>
        <w:t xml:space="preserve">: </w:t>
      </w:r>
      <w:hyperlink r:id="rId7" w:history="1">
        <w:r w:rsidRPr="001C0F27">
          <w:rPr>
            <w:rStyle w:val="a7"/>
            <w:bCs/>
            <w:sz w:val="16"/>
            <w:szCs w:val="16"/>
            <w:lang w:val="en-US"/>
          </w:rPr>
          <w:t>cnirsh</w:t>
        </w:r>
        <w:r w:rsidRPr="001C0F27">
          <w:rPr>
            <w:rStyle w:val="a7"/>
            <w:bCs/>
            <w:sz w:val="16"/>
            <w:szCs w:val="16"/>
          </w:rPr>
          <w:t>@</w:t>
        </w:r>
        <w:r w:rsidRPr="001C0F27">
          <w:rPr>
            <w:rStyle w:val="a7"/>
            <w:bCs/>
            <w:sz w:val="16"/>
            <w:szCs w:val="16"/>
            <w:lang w:val="en-US"/>
          </w:rPr>
          <w:t>cnirsh</w:t>
        </w:r>
        <w:r w:rsidRPr="001C0F27">
          <w:rPr>
            <w:rStyle w:val="a7"/>
            <w:bCs/>
            <w:sz w:val="16"/>
            <w:szCs w:val="16"/>
          </w:rPr>
          <w:t>.</w:t>
        </w:r>
        <w:r w:rsidRPr="001C0F27">
          <w:rPr>
            <w:rStyle w:val="a7"/>
            <w:bCs/>
            <w:sz w:val="16"/>
            <w:szCs w:val="16"/>
            <w:lang w:val="en-US"/>
          </w:rPr>
          <w:t>ru</w:t>
        </w:r>
      </w:hyperlink>
      <w:r w:rsidRPr="001C0F27">
        <w:rPr>
          <w:bCs/>
          <w:sz w:val="16"/>
          <w:szCs w:val="16"/>
        </w:rPr>
        <w:t xml:space="preserve">, сайт: </w:t>
      </w:r>
      <w:r w:rsidRPr="001C0F27">
        <w:rPr>
          <w:bCs/>
          <w:sz w:val="16"/>
          <w:szCs w:val="16"/>
          <w:lang w:val="en-US"/>
        </w:rPr>
        <w:t>www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cnirsh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ru</w:t>
      </w:r>
    </w:p>
    <w:p w:rsidR="00D20FE9" w:rsidRDefault="00D20FE9" w:rsidP="00D20FE9"/>
    <w:p w:rsidR="00D20FE9" w:rsidRDefault="00D20FE9" w:rsidP="00D20FE9"/>
    <w:p w:rsidR="00AE4606" w:rsidRDefault="00AE4606" w:rsidP="00F72905">
      <w:pPr>
        <w:jc w:val="center"/>
        <w:rPr>
          <w:b/>
        </w:rPr>
      </w:pPr>
      <w:r>
        <w:rPr>
          <w:b/>
        </w:rPr>
        <w:t xml:space="preserve">ДОСТИЖЕНИЯ УЧАЩИХСЯ </w:t>
      </w:r>
    </w:p>
    <w:p w:rsidR="00F72905" w:rsidRDefault="00AE4606" w:rsidP="00F72905">
      <w:pPr>
        <w:jc w:val="center"/>
        <w:rPr>
          <w:b/>
        </w:rPr>
      </w:pPr>
      <w:r>
        <w:rPr>
          <w:b/>
        </w:rPr>
        <w:t xml:space="preserve">МБОУ ДОД «ЦТРИГОШ» МР «ОЛЕКМИНСКИЙ РАЙОН» РС (Я) 2014-2015 УЧЕБНЫЙ ГОД </w:t>
      </w:r>
    </w:p>
    <w:p w:rsidR="00F72905" w:rsidRDefault="00F72905" w:rsidP="00F72905">
      <w:pPr>
        <w:jc w:val="center"/>
      </w:pPr>
    </w:p>
    <w:tbl>
      <w:tblPr>
        <w:tblStyle w:val="a5"/>
        <w:tblW w:w="9857" w:type="dxa"/>
        <w:tblLayout w:type="fixed"/>
        <w:tblLook w:val="04A0"/>
      </w:tblPr>
      <w:tblGrid>
        <w:gridCol w:w="510"/>
        <w:gridCol w:w="1583"/>
        <w:gridCol w:w="142"/>
        <w:gridCol w:w="850"/>
        <w:gridCol w:w="3970"/>
        <w:gridCol w:w="2802"/>
      </w:tblGrid>
      <w:tr w:rsidR="00D20FE9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E9" w:rsidRDefault="00D20FE9">
            <w:pPr>
              <w:jc w:val="center"/>
            </w:pPr>
            <w:r>
              <w:t>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E9" w:rsidRDefault="00D20FE9" w:rsidP="004343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6A1E">
              <w:rPr>
                <w:rFonts w:eastAsia="Times New Roman"/>
                <w:b/>
                <w:bCs/>
                <w:lang w:eastAsia="ru-RU"/>
              </w:rPr>
              <w:t>Ф.И.</w:t>
            </w:r>
          </w:p>
          <w:p w:rsidR="00D20FE9" w:rsidRPr="00936A1E" w:rsidRDefault="00D20FE9" w:rsidP="004343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6A1E">
              <w:rPr>
                <w:rFonts w:eastAsia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9" w:rsidRPr="00936A1E" w:rsidRDefault="00D20FE9" w:rsidP="004343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6A1E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9" w:rsidRPr="00936A1E" w:rsidRDefault="00D20FE9" w:rsidP="004343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6A1E">
              <w:rPr>
                <w:rFonts w:eastAsia="Times New Roman"/>
                <w:b/>
                <w:bCs/>
                <w:lang w:eastAsia="ru-RU"/>
              </w:rPr>
              <w:t>Название конкурса, олимпиады, викторины или соревнования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9" w:rsidRPr="00936A1E" w:rsidRDefault="00D20FE9" w:rsidP="004343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6A1E">
              <w:rPr>
                <w:rFonts w:eastAsia="Times New Roman"/>
                <w:b/>
                <w:bCs/>
                <w:lang w:eastAsia="ru-RU"/>
              </w:rPr>
              <w:t>место</w:t>
            </w:r>
          </w:p>
        </w:tc>
      </w:tr>
      <w:tr w:rsidR="00AE4606" w:rsidTr="000776EE"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6" w:rsidRPr="00AE4606" w:rsidRDefault="004105EA" w:rsidP="0043438A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b/>
                <w:i/>
              </w:rPr>
              <w:t>Международный</w:t>
            </w:r>
            <w:r w:rsidR="00AE4606" w:rsidRPr="00AE4606">
              <w:rPr>
                <w:b/>
                <w:i/>
              </w:rPr>
              <w:t xml:space="preserve"> уровень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Шамраевская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 xml:space="preserve">Янкова </w:t>
            </w:r>
          </w:p>
          <w:p w:rsidR="004105EA" w:rsidRDefault="004105EA" w:rsidP="00776A76">
            <w:pPr>
              <w:jc w:val="center"/>
            </w:pPr>
            <w:r>
              <w:t>Алиса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Катанцева Ярослава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Ладатко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Шараборин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Балабанова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 xml:space="preserve">Рябкова </w:t>
            </w:r>
          </w:p>
          <w:p w:rsidR="004105EA" w:rsidRDefault="004105EA" w:rsidP="00776A76">
            <w:pPr>
              <w:jc w:val="center"/>
            </w:pPr>
            <w:r>
              <w:t>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Куприянова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Шабалина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 xml:space="preserve">Бойко </w:t>
            </w:r>
          </w:p>
          <w:p w:rsidR="004105EA" w:rsidRDefault="004105EA" w:rsidP="00776A76">
            <w:pPr>
              <w:jc w:val="center"/>
            </w:pPr>
            <w: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76A76">
            <w:pPr>
              <w:jc w:val="center"/>
            </w:pPr>
            <w:r>
              <w:t>Федорова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07572B" w:rsidRDefault="004105EA" w:rsidP="00776A76">
            <w:pPr>
              <w:rPr>
                <w:color w:val="000000"/>
              </w:rPr>
            </w:pPr>
            <w:r w:rsidRPr="0007572B">
              <w:rPr>
                <w:color w:val="000000"/>
              </w:rPr>
              <w:t>Международная дистанционная 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776A76">
            <w:r w:rsidRPr="00426F8C">
              <w:rPr>
                <w:color w:val="000000"/>
              </w:rPr>
              <w:t>победитель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F4A08">
            <w:pPr>
              <w:jc w:val="center"/>
            </w:pPr>
            <w:r>
              <w:t xml:space="preserve">Пегова </w:t>
            </w:r>
          </w:p>
          <w:p w:rsidR="004105EA" w:rsidRDefault="004105EA" w:rsidP="00DF4A08">
            <w:pPr>
              <w:jc w:val="center"/>
            </w:pPr>
            <w:r>
              <w:t>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DF4A08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331039" w:rsidRDefault="004105EA" w:rsidP="00DF4A08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дистанционная игра-конкурс для школьников по информатике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3F2CD6" w:rsidRDefault="004105EA" w:rsidP="00DF4A08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105EA" w:rsidTr="00692141"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Pr="004105EA" w:rsidRDefault="004105EA" w:rsidP="004105EA">
            <w:pPr>
              <w:jc w:val="center"/>
              <w:rPr>
                <w:b/>
                <w:i/>
              </w:rPr>
            </w:pPr>
            <w:r w:rsidRPr="004105EA">
              <w:rPr>
                <w:b/>
                <w:i/>
              </w:rPr>
              <w:t>Российский уровень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>Граблин 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 xml:space="preserve"> Всероссийский форум научной молодежи «Шаг в будущее» (г.Москва, 24-28 марта 2014г.)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>Грамота Национального фонда возрождения «Баргарыы» при Президенте Республики Саха (Якутия) за успешное участие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>Никитина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 xml:space="preserve"> Всероссийский форум научной молодежи «Шаг в будущее» (г.Москва, 24-28 марта 2014г.)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 xml:space="preserve">Грамота Национального фонда возрождения «Баргарыы» при Президенте Республики </w:t>
            </w:r>
            <w:r>
              <w:lastRenderedPageBreak/>
              <w:t>Саха (Якутия) за успешное участие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Таций </w:t>
            </w:r>
          </w:p>
          <w:p w:rsidR="004105EA" w:rsidRDefault="004105EA" w:rsidP="008A1D38">
            <w:pPr>
              <w:jc w:val="center"/>
            </w:pPr>
            <w:r>
              <w:t>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 xml:space="preserve"> Всероссийский форум научной молодежи «Шаг в будущее» (г.Москва, 24-28 марта 2014г.)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>Грамота Национального фонда возрождения «Баргарыы» при Президенте Республики Саха (Якутия) за успешное участие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>Граблин 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 xml:space="preserve">Всероссийская научно-практическая конференция «Российский и международный опыт и перспективы работы с одаренными детьми»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 xml:space="preserve">Диплом победителя заочного тура и участника выставки научных проектов обучающихся, студентов и аспирантов 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>Никитина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 xml:space="preserve">Всероссийская научно-практическая конференция «Российский и международный опыт и перспективы работы с одаренными детьми»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 xml:space="preserve">Диплом победителя заочного тура и участника выставки научных проектов обучающихся, студентов и аспирантов 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Таций </w:t>
            </w:r>
          </w:p>
          <w:p w:rsidR="004105EA" w:rsidRDefault="004105EA" w:rsidP="008A1D38">
            <w:pPr>
              <w:jc w:val="center"/>
            </w:pPr>
            <w:r>
              <w:t>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>Всероссийская научно-практическая конференция «Российский и международный опыт и перспективы работы с одаренными детьми»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both"/>
            </w:pPr>
            <w:r>
              <w:t>Диплом 1 степени  выставки научных проектов Всероссийской научно-практической конференции «Российский и международный опыт и перспективы работы с одаренными детьми»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Корнилова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заочный конкурс "Юность. Наука. Культура"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4105EA" w:rsidTr="00AE46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Таций </w:t>
            </w:r>
          </w:p>
          <w:p w:rsidR="004105EA" w:rsidRDefault="004105EA" w:rsidP="008A1D38">
            <w:pPr>
              <w:jc w:val="center"/>
            </w:pPr>
            <w:r>
              <w:t xml:space="preserve">Анна </w:t>
            </w:r>
          </w:p>
          <w:p w:rsidR="004105EA" w:rsidRDefault="004105EA" w:rsidP="008A1D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r>
              <w:rPr>
                <w:color w:val="000000"/>
              </w:rPr>
              <w:t>Всероссийский заочный конкурс "Юность. Наука. Культура"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13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Никитина Юлия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r>
              <w:rPr>
                <w:color w:val="000000"/>
              </w:rPr>
              <w:t>Всероссийский заочный конкурс "Юность. Наука. Культура"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Куковякина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r>
              <w:rPr>
                <w:color w:val="000000"/>
              </w:rPr>
              <w:t>Всероссийский заочный конкурс "Юность. Наука. Культура"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Семенова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заочный конкурс «Шаги в науку»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>Граблин Анатолий</w:t>
            </w:r>
          </w:p>
          <w:p w:rsidR="004105EA" w:rsidRDefault="004105EA" w:rsidP="008A1D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заочный конкурс "Юность. Наука. Культура"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Кузьмина Наталья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заочный конкурс «Шаги в науку»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Таций </w:t>
            </w:r>
          </w:p>
          <w:p w:rsidR="004105EA" w:rsidRDefault="004105EA" w:rsidP="008A1D38">
            <w:pPr>
              <w:jc w:val="center"/>
            </w:pPr>
            <w:r>
              <w:t xml:space="preserve">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форум «Шаг в будущее», Москва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 xml:space="preserve">Корнилова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форум «Шаг в будущее», Москва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  <w:r>
              <w:t>Королев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заочный конкурс «Шаги в науку»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A1D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8A1D38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Pr="00331039" w:rsidRDefault="004105EA" w:rsidP="008A1D38">
            <w:pPr>
              <w:rPr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Pr="003F2CD6" w:rsidRDefault="004105EA" w:rsidP="008A1D38">
            <w:pPr>
              <w:rPr>
                <w:color w:val="000000"/>
              </w:rPr>
            </w:pP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D16E6">
            <w:pPr>
              <w:jc w:val="center"/>
            </w:pPr>
            <w:r>
              <w:t xml:space="preserve">Пегова </w:t>
            </w:r>
          </w:p>
          <w:p w:rsidR="004105EA" w:rsidRDefault="004105EA" w:rsidP="007D16E6">
            <w:pPr>
              <w:jc w:val="center"/>
            </w:pPr>
            <w:r>
              <w:t>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7D16E6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Pr="00331039" w:rsidRDefault="004105EA" w:rsidP="007D16E6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игровой конкурс по литературе «Пегас-2015»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7D16E6">
            <w:pPr>
              <w:rPr>
                <w:color w:val="000000"/>
              </w:rPr>
            </w:pPr>
            <w:r>
              <w:rPr>
                <w:color w:val="000000"/>
              </w:rPr>
              <w:t>4-8 место по РС (Я),</w:t>
            </w:r>
          </w:p>
          <w:p w:rsidR="004105EA" w:rsidRDefault="004105EA" w:rsidP="007D16E6">
            <w:pPr>
              <w:rPr>
                <w:color w:val="000000"/>
              </w:rPr>
            </w:pPr>
            <w:r>
              <w:rPr>
                <w:color w:val="000000"/>
              </w:rPr>
              <w:t>1 место в районе</w:t>
            </w:r>
          </w:p>
          <w:p w:rsidR="004105EA" w:rsidRPr="003F2CD6" w:rsidRDefault="004105EA" w:rsidP="007D16E6">
            <w:pPr>
              <w:rPr>
                <w:color w:val="000000"/>
              </w:rPr>
            </w:pP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7D16E6">
            <w:pPr>
              <w:jc w:val="center"/>
            </w:pPr>
            <w:r>
              <w:t>Закирова Азалия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7D16E6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Pr="00331039" w:rsidRDefault="004105EA" w:rsidP="007D16E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Всероссийский блиц-турнир по литературному чтению «жар-птица»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Pr="003F2CD6" w:rsidRDefault="004105EA" w:rsidP="007D16E6">
            <w:pPr>
              <w:rPr>
                <w:color w:val="000000"/>
              </w:rPr>
            </w:pPr>
            <w:r>
              <w:rPr>
                <w:color w:val="000000"/>
              </w:rPr>
              <w:t>Диплом 2 степени</w:t>
            </w:r>
          </w:p>
        </w:tc>
      </w:tr>
      <w:tr w:rsidR="004105EA" w:rsidTr="00665689">
        <w:trPr>
          <w:trHeight w:val="416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AE4606" w:rsidRDefault="004105EA" w:rsidP="00AE4606">
            <w:pPr>
              <w:jc w:val="center"/>
              <w:rPr>
                <w:b/>
                <w:i/>
              </w:rPr>
            </w:pPr>
            <w:r w:rsidRPr="00AE4606">
              <w:rPr>
                <w:b/>
                <w:i/>
              </w:rPr>
              <w:t>Республиканский уровень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Граблин Анатолий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rPr>
                <w:lang w:val="en-US"/>
              </w:rPr>
              <w:t>XIX</w:t>
            </w:r>
            <w:r>
              <w:t xml:space="preserve"> республиканская конференция молодых исследователей   "Шаг в будущее - Инникигэ хардыы"  имени академика В.П. Ларионова 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>Рекомендован на конференцию «Шаг в будущее» г. Москва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Таций </w:t>
            </w:r>
          </w:p>
          <w:p w:rsidR="004105EA" w:rsidRDefault="004105EA" w:rsidP="0043438A">
            <w:pPr>
              <w:jc w:val="center"/>
            </w:pPr>
            <w:r>
              <w:t xml:space="preserve">Анна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rPr>
                <w:lang w:val="en-US"/>
              </w:rPr>
              <w:t>XIX</w:t>
            </w:r>
            <w: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 xml:space="preserve">Лауреат, </w:t>
            </w:r>
          </w:p>
          <w:p w:rsidR="004105EA" w:rsidRDefault="004105EA" w:rsidP="0043438A">
            <w:r>
              <w:t>рекомендована на Шаг в будущее г. Москва, выставка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Корнилова Валерия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rPr>
                <w:lang w:val="en-US"/>
              </w:rPr>
              <w:t>XIX</w:t>
            </w:r>
            <w: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 xml:space="preserve">1 место, </w:t>
            </w:r>
          </w:p>
          <w:p w:rsidR="004105EA" w:rsidRDefault="004105EA" w:rsidP="0043438A">
            <w:r>
              <w:t>рекомендована на Москву, секция Шаг в будущее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Никитина Юлия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rPr>
                <w:lang w:val="en-US"/>
              </w:rPr>
              <w:t>XIX</w:t>
            </w:r>
            <w: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>Рекомендована в г.Санкт-Петербург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Чердонова Пелагея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rPr>
                <w:lang w:val="en-US"/>
              </w:rPr>
              <w:t>XIX</w:t>
            </w:r>
            <w: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>участник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Куковякина Анастасия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rPr>
                <w:lang w:val="en-US"/>
              </w:rPr>
              <w:t>XIX</w:t>
            </w:r>
            <w: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>участник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>Куприянова Виктория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color w:val="000000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Pr="00C83BD7" w:rsidRDefault="004105EA" w:rsidP="0043438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C83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Республиканская</w:t>
            </w:r>
            <w:r w:rsidRPr="00C83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очно-заочная семейная конференция «Мир вокруг нас» для младших школьников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>Рябкова Анна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color w:val="000000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C83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Республиканская</w:t>
            </w:r>
            <w:r w:rsidRPr="00C83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очно-заочная семейная конференция «Мир вокруг нас» для младших школьников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>Пегова Ольга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>
            <w:pPr>
              <w:rPr>
                <w:color w:val="000000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C83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Республиканская</w:t>
            </w:r>
            <w:r w:rsidRPr="00C83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очно-заочная семейная конференция «Мир вокруг нас» для младших школьников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>Граблин Анатолий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>Республиканская и всероссийская конференция  в рамках программы «Шаг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>Диплом стипендиата Национального фонда возрождения «Баргарыы» за успешное выступление в республиканской и всероссийской конференции в рамках программы «Шаг в будущее»,  январь 2015</w:t>
            </w:r>
          </w:p>
        </w:tc>
      </w:tr>
      <w:tr w:rsidR="004105EA" w:rsidTr="00AE4606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pPr>
              <w:jc w:val="center"/>
            </w:pPr>
            <w:r>
              <w:t xml:space="preserve">Никитина Юлия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EA" w:rsidRDefault="004105EA" w:rsidP="0043438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5EA" w:rsidRDefault="004105EA" w:rsidP="0043438A">
            <w:r>
              <w:t xml:space="preserve">Лауреат премии международного </w:t>
            </w:r>
            <w:r>
              <w:lastRenderedPageBreak/>
              <w:t>детского фонда «Дети-Саха Азия» номинация «Бриллианты республики», учащаяся 11 класса РГ «Эврика», декабрь 2015</w:t>
            </w:r>
          </w:p>
        </w:tc>
      </w:tr>
      <w:tr w:rsidR="004105EA" w:rsidTr="00D653C5">
        <w:trPr>
          <w:trHeight w:val="416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Pr="00AE4606" w:rsidRDefault="004105EA" w:rsidP="00AE4606">
            <w:pPr>
              <w:jc w:val="center"/>
              <w:rPr>
                <w:b/>
                <w:i/>
              </w:rPr>
            </w:pPr>
            <w:r w:rsidRPr="00AE4606">
              <w:rPr>
                <w:b/>
                <w:i/>
              </w:rPr>
              <w:lastRenderedPageBreak/>
              <w:t>Районный уровень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pPr>
              <w:jc w:val="center"/>
            </w:pPr>
            <w:r>
              <w:t>Граблин Анатолий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pPr>
              <w:jc w:val="center"/>
            </w:pPr>
            <w:r>
              <w:t xml:space="preserve">XVII региональная (районная) конференция молодых исследователей   "Шаг в будущее»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Лауреат региональной конференции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Чердонова Пелагея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pPr>
              <w:jc w:val="center"/>
            </w:pPr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Диплом 1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Королев                            Владислав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Диплом 1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Кузьмина                         Наталья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Диплом 1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Молоткова Ирина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Диплом 3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Корнилова Валерия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Диплом 2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Куковякина Анастасия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Диплом 2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D146A6">
            <w:pPr>
              <w:jc w:val="center"/>
            </w:pPr>
            <w:r>
              <w:t xml:space="preserve">Таций Анна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>
            <w:r>
              <w:t xml:space="preserve">Лауреат 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618E8">
            <w:pPr>
              <w:jc w:val="center"/>
            </w:pPr>
            <w:r>
              <w:t xml:space="preserve">Никитина Юлия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8618E8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618E8">
            <w:r>
              <w:t>XVII региональная (районная) конференция молодых исследователей   "Шаг в будущее»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8618E8">
            <w:r>
              <w:t>1 место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pPr>
              <w:jc w:val="center"/>
            </w:pPr>
            <w:r>
              <w:t xml:space="preserve">Смогайлов Юлиан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BC15D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r>
              <w:t>Районный конкурс « Красная книга Якутии глазами детей»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r>
              <w:t>1 место, номинация книжка-раскладушка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pPr>
              <w:jc w:val="center"/>
            </w:pPr>
            <w:r>
              <w:t xml:space="preserve">Вогбаева Виктория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BC15D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r>
              <w:t>Районный конкурс « Красная книга Якутии глазами детей»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r>
              <w:t>3 место, номинация рисунки</w:t>
            </w:r>
          </w:p>
        </w:tc>
      </w:tr>
      <w:tr w:rsidR="004105EA" w:rsidTr="00D20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2273A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pPr>
              <w:jc w:val="center"/>
            </w:pPr>
            <w:r>
              <w:t xml:space="preserve">Мордосова Улита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A" w:rsidRDefault="004105EA" w:rsidP="00BC15D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r>
              <w:t>Районный конкурс « Красная книга Якутии глазами детей»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A" w:rsidRDefault="004105EA" w:rsidP="00BC15D7">
            <w:r>
              <w:t>2 место, номинация мультипликационные фильмы</w:t>
            </w:r>
          </w:p>
        </w:tc>
      </w:tr>
    </w:tbl>
    <w:p w:rsidR="001608C3" w:rsidRDefault="001608C3"/>
    <w:sectPr w:rsidR="001608C3" w:rsidSect="00F7290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231"/>
    <w:multiLevelType w:val="hybridMultilevel"/>
    <w:tmpl w:val="EA72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905"/>
    <w:rsid w:val="000529D5"/>
    <w:rsid w:val="001608C3"/>
    <w:rsid w:val="00195966"/>
    <w:rsid w:val="001A4B36"/>
    <w:rsid w:val="001E786E"/>
    <w:rsid w:val="002273AB"/>
    <w:rsid w:val="002A29DA"/>
    <w:rsid w:val="003B6AC8"/>
    <w:rsid w:val="003F6E02"/>
    <w:rsid w:val="004105EA"/>
    <w:rsid w:val="00457AC2"/>
    <w:rsid w:val="00501E12"/>
    <w:rsid w:val="00513D62"/>
    <w:rsid w:val="00580716"/>
    <w:rsid w:val="005B60DF"/>
    <w:rsid w:val="006647C9"/>
    <w:rsid w:val="007328F6"/>
    <w:rsid w:val="0075566C"/>
    <w:rsid w:val="007D29E8"/>
    <w:rsid w:val="00807C66"/>
    <w:rsid w:val="008A505A"/>
    <w:rsid w:val="008F3C54"/>
    <w:rsid w:val="00941BFD"/>
    <w:rsid w:val="00A373D2"/>
    <w:rsid w:val="00A5019C"/>
    <w:rsid w:val="00A7566E"/>
    <w:rsid w:val="00A84BA4"/>
    <w:rsid w:val="00AE4606"/>
    <w:rsid w:val="00B34276"/>
    <w:rsid w:val="00C83BD7"/>
    <w:rsid w:val="00CB09D6"/>
    <w:rsid w:val="00D146A6"/>
    <w:rsid w:val="00D20FE9"/>
    <w:rsid w:val="00E57311"/>
    <w:rsid w:val="00E81EF9"/>
    <w:rsid w:val="00ED74C6"/>
    <w:rsid w:val="00F50974"/>
    <w:rsid w:val="00F7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05"/>
    <w:rPr>
      <w:rFonts w:eastAsia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rFonts w:eastAsia="Times New Roman"/>
      <w:b/>
      <w:spacing w:val="4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rFonts w:eastAsia="Times New Roman"/>
      <w:b/>
      <w:spacing w:val="10"/>
      <w:sz w:val="28"/>
      <w:szCs w:val="20"/>
      <w:lang w:eastAsia="ru-RU"/>
    </w:rPr>
  </w:style>
  <w:style w:type="table" w:styleId="a5">
    <w:name w:val="Table Grid"/>
    <w:basedOn w:val="a1"/>
    <w:uiPriority w:val="59"/>
    <w:rsid w:val="00F72905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73AB"/>
    <w:pPr>
      <w:ind w:left="720"/>
      <w:contextualSpacing/>
    </w:pPr>
  </w:style>
  <w:style w:type="character" w:styleId="a7">
    <w:name w:val="Hyperlink"/>
    <w:basedOn w:val="a0"/>
    <w:rsid w:val="00D20FE9"/>
    <w:rPr>
      <w:color w:val="0000FF"/>
      <w:u w:val="single"/>
    </w:rPr>
  </w:style>
  <w:style w:type="paragraph" w:styleId="a8">
    <w:name w:val="No Spacing"/>
    <w:uiPriority w:val="1"/>
    <w:qFormat/>
    <w:rsid w:val="00D20F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irsh@cnir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664E-A031-4B5B-AD67-6AD3B935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Татьяна Таций</cp:lastModifiedBy>
  <cp:revision>2</cp:revision>
  <dcterms:created xsi:type="dcterms:W3CDTF">2015-04-14T03:29:00Z</dcterms:created>
  <dcterms:modified xsi:type="dcterms:W3CDTF">2015-04-14T03:29:00Z</dcterms:modified>
</cp:coreProperties>
</file>